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9A" w:rsidRPr="007646C3" w:rsidRDefault="00170987" w:rsidP="003D63D8">
      <w:pPr>
        <w:spacing w:line="276" w:lineRule="auto"/>
        <w:contextualSpacing/>
        <w:jc w:val="center"/>
        <w:rPr>
          <w:b/>
          <w:sz w:val="28"/>
          <w:szCs w:val="28"/>
          <w:lang w:val="id-ID"/>
        </w:rPr>
      </w:pPr>
      <w:r w:rsidRPr="007646C3">
        <w:rPr>
          <w:b/>
          <w:sz w:val="28"/>
          <w:szCs w:val="28"/>
          <w:lang w:val="id-ID"/>
        </w:rPr>
        <w:t>TYPE THE TITLE OF YOUR PAPER, CAPITALIZE EACH WORD, IN ENGLISH</w:t>
      </w:r>
    </w:p>
    <w:p w:rsidR="007646C3" w:rsidRDefault="007646C3" w:rsidP="003D63D8">
      <w:pPr>
        <w:spacing w:line="276" w:lineRule="auto"/>
        <w:contextualSpacing/>
        <w:jc w:val="center"/>
        <w:rPr>
          <w:b/>
          <w:i/>
          <w:sz w:val="28"/>
          <w:szCs w:val="28"/>
          <w:lang w:val="id-ID"/>
        </w:rPr>
      </w:pPr>
    </w:p>
    <w:p w:rsidR="007646C3" w:rsidRPr="0049438D" w:rsidRDefault="007646C3" w:rsidP="007646C3">
      <w:pPr>
        <w:spacing w:line="276" w:lineRule="auto"/>
        <w:contextualSpacing/>
        <w:jc w:val="center"/>
        <w:rPr>
          <w:rFonts w:eastAsia="DFKai-SB"/>
          <w:b/>
          <w:i/>
          <w:sz w:val="28"/>
          <w:szCs w:val="28"/>
        </w:rPr>
      </w:pPr>
      <w:r w:rsidRPr="0049438D">
        <w:rPr>
          <w:b/>
          <w:i/>
          <w:sz w:val="28"/>
          <w:szCs w:val="28"/>
          <w:lang w:val="id-ID"/>
        </w:rPr>
        <w:t>TULISKAN JUDUL MAKALAH, DALAM BAHASA INDONESIA</w:t>
      </w:r>
      <w:r w:rsidRPr="0049438D">
        <w:rPr>
          <w:b/>
          <w:i/>
          <w:sz w:val="28"/>
          <w:szCs w:val="28"/>
        </w:rPr>
        <w:t xml:space="preserve"> DENGAN HURUF KAPITAL</w:t>
      </w:r>
    </w:p>
    <w:p w:rsidR="007646C3" w:rsidRPr="00A832B6" w:rsidRDefault="007646C3" w:rsidP="003D63D8">
      <w:pPr>
        <w:spacing w:line="276" w:lineRule="auto"/>
        <w:contextualSpacing/>
        <w:jc w:val="center"/>
        <w:rPr>
          <w:rFonts w:eastAsia="DFKai-SB"/>
          <w:b/>
          <w:i/>
          <w:sz w:val="28"/>
          <w:szCs w:val="28"/>
        </w:rPr>
      </w:pPr>
    </w:p>
    <w:p w:rsidR="005C4862" w:rsidRPr="00A832B6" w:rsidRDefault="005C4862" w:rsidP="003D63D8">
      <w:pPr>
        <w:spacing w:line="276" w:lineRule="auto"/>
        <w:contextualSpacing/>
        <w:jc w:val="center"/>
        <w:rPr>
          <w:rFonts w:eastAsia="DFKai-SB"/>
          <w:b/>
          <w:sz w:val="28"/>
          <w:szCs w:val="28"/>
        </w:rPr>
      </w:pPr>
    </w:p>
    <w:p w:rsidR="00E12EC8" w:rsidRPr="000D7B6E" w:rsidRDefault="005A017F" w:rsidP="00E12EC8">
      <w:pPr>
        <w:contextualSpacing/>
        <w:jc w:val="center"/>
        <w:rPr>
          <w:b/>
          <w:sz w:val="20"/>
          <w:szCs w:val="20"/>
          <w:lang w:val="id-ID"/>
        </w:rPr>
      </w:pPr>
      <w:r>
        <w:rPr>
          <w:b/>
          <w:sz w:val="20"/>
          <w:szCs w:val="20"/>
          <w:lang w:val="id-ID"/>
        </w:rPr>
        <w:t>First Author</w:t>
      </w:r>
      <w:r w:rsidR="00E12EC8" w:rsidRPr="00A832B6">
        <w:rPr>
          <w:b/>
          <w:sz w:val="20"/>
          <w:szCs w:val="20"/>
          <w:vertAlign w:val="superscript"/>
        </w:rPr>
        <w:t>1</w:t>
      </w:r>
      <w:r w:rsidR="00E12EC8" w:rsidRPr="00A832B6">
        <w:rPr>
          <w:b/>
          <w:sz w:val="20"/>
          <w:szCs w:val="20"/>
        </w:rPr>
        <w:t xml:space="preserve">*, </w:t>
      </w:r>
      <w:r w:rsidR="000D7B6E">
        <w:rPr>
          <w:b/>
          <w:noProof/>
          <w:sz w:val="20"/>
          <w:szCs w:val="20"/>
          <w:lang w:val="id-ID"/>
        </w:rPr>
        <w:t xml:space="preserve">Second Person </w:t>
      </w:r>
      <w:r w:rsidRPr="001A4B41">
        <w:rPr>
          <w:b/>
          <w:noProof/>
          <w:sz w:val="20"/>
          <w:szCs w:val="20"/>
          <w:lang w:val="id-ID"/>
        </w:rPr>
        <w:t>Author</w:t>
      </w:r>
      <w:r>
        <w:rPr>
          <w:b/>
          <w:sz w:val="20"/>
          <w:szCs w:val="20"/>
          <w:lang w:val="id-ID"/>
        </w:rPr>
        <w:t xml:space="preserve"> 1</w:t>
      </w:r>
      <w:r w:rsidR="00E12EC8" w:rsidRPr="00A832B6">
        <w:rPr>
          <w:b/>
          <w:sz w:val="20"/>
          <w:szCs w:val="20"/>
          <w:vertAlign w:val="superscript"/>
        </w:rPr>
        <w:t>1</w:t>
      </w:r>
      <w:r w:rsidR="00E12EC8" w:rsidRPr="00A832B6">
        <w:rPr>
          <w:b/>
          <w:sz w:val="20"/>
          <w:szCs w:val="20"/>
        </w:rPr>
        <w:t xml:space="preserve">, </w:t>
      </w:r>
      <w:r w:rsidR="000D7B6E">
        <w:rPr>
          <w:b/>
          <w:sz w:val="20"/>
          <w:szCs w:val="20"/>
          <w:lang w:val="id-ID"/>
        </w:rPr>
        <w:t xml:space="preserve">......, Last </w:t>
      </w:r>
      <w:r>
        <w:rPr>
          <w:b/>
          <w:sz w:val="20"/>
          <w:szCs w:val="20"/>
          <w:lang w:val="id-ID"/>
        </w:rPr>
        <w:t>Author</w:t>
      </w:r>
      <w:r w:rsidR="00E12EC8" w:rsidRPr="00A832B6">
        <w:rPr>
          <w:b/>
          <w:sz w:val="20"/>
          <w:szCs w:val="20"/>
          <w:vertAlign w:val="superscript"/>
        </w:rPr>
        <w:t>2</w:t>
      </w:r>
      <w:r w:rsidR="000D7B6E">
        <w:rPr>
          <w:b/>
          <w:sz w:val="20"/>
          <w:szCs w:val="20"/>
          <w:lang w:val="id-ID"/>
        </w:rPr>
        <w:t xml:space="preserve">, ....... </w:t>
      </w:r>
      <w:r w:rsidR="000D7B6E" w:rsidRPr="000D7B6E">
        <w:rPr>
          <w:b/>
          <w:color w:val="0070C0"/>
          <w:sz w:val="20"/>
          <w:szCs w:val="20"/>
          <w:lang w:val="id-ID"/>
        </w:rPr>
        <w:sym w:font="Wingdings" w:char="F0E0"/>
      </w:r>
      <w:r w:rsidR="000D7B6E" w:rsidRPr="000D7B6E">
        <w:rPr>
          <w:b/>
          <w:color w:val="0070C0"/>
          <w:sz w:val="20"/>
          <w:szCs w:val="20"/>
          <w:lang w:val="id-ID"/>
        </w:rPr>
        <w:t>full name</w:t>
      </w:r>
    </w:p>
    <w:p w:rsidR="00170987" w:rsidRPr="00170987" w:rsidRDefault="00E12EC8" w:rsidP="00E12EC8">
      <w:pPr>
        <w:jc w:val="center"/>
        <w:rPr>
          <w:sz w:val="20"/>
          <w:szCs w:val="20"/>
        </w:rPr>
      </w:pPr>
      <w:r w:rsidRPr="00A832B6">
        <w:rPr>
          <w:sz w:val="20"/>
          <w:szCs w:val="20"/>
          <w:vertAlign w:val="superscript"/>
          <w:lang w:val="id-ID"/>
        </w:rPr>
        <w:t>1</w:t>
      </w:r>
      <w:r w:rsidR="005A017F">
        <w:rPr>
          <w:sz w:val="20"/>
          <w:szCs w:val="20"/>
          <w:lang w:val="id-ID"/>
        </w:rPr>
        <w:t xml:space="preserve">First </w:t>
      </w:r>
      <w:r w:rsidR="005A017F" w:rsidRPr="001A4B41">
        <w:rPr>
          <w:noProof/>
          <w:sz w:val="20"/>
          <w:szCs w:val="20"/>
          <w:lang w:val="id-ID"/>
        </w:rPr>
        <w:t>A</w:t>
      </w:r>
      <w:r w:rsidR="001A4B41">
        <w:rPr>
          <w:noProof/>
          <w:sz w:val="20"/>
          <w:szCs w:val="20"/>
          <w:lang w:val="id-ID"/>
        </w:rPr>
        <w:t>f</w:t>
      </w:r>
      <w:r w:rsidR="005A017F" w:rsidRPr="001A4B41">
        <w:rPr>
          <w:noProof/>
          <w:sz w:val="20"/>
          <w:szCs w:val="20"/>
          <w:lang w:val="id-ID"/>
        </w:rPr>
        <w:t>filiation</w:t>
      </w:r>
      <w:r w:rsidR="00170987" w:rsidRPr="00170987">
        <w:rPr>
          <w:sz w:val="20"/>
          <w:szCs w:val="20"/>
          <w:lang w:val="id-ID"/>
        </w:rPr>
        <w:t xml:space="preserve">, </w:t>
      </w:r>
      <w:r w:rsidR="005A017F">
        <w:rPr>
          <w:sz w:val="20"/>
          <w:szCs w:val="20"/>
          <w:lang w:val="id-ID"/>
        </w:rPr>
        <w:t>Address</w:t>
      </w:r>
      <w:r w:rsidR="00170987">
        <w:rPr>
          <w:sz w:val="20"/>
          <w:szCs w:val="20"/>
          <w:lang w:val="id-ID"/>
        </w:rPr>
        <w:t xml:space="preserve">, </w:t>
      </w:r>
      <w:r w:rsidR="005A017F">
        <w:rPr>
          <w:sz w:val="20"/>
          <w:szCs w:val="20"/>
          <w:lang w:val="id-ID"/>
        </w:rPr>
        <w:t>City</w:t>
      </w:r>
      <w:r w:rsidR="00170987">
        <w:rPr>
          <w:sz w:val="20"/>
          <w:szCs w:val="20"/>
          <w:lang w:val="id-ID"/>
        </w:rPr>
        <w:t xml:space="preserve"> </w:t>
      </w:r>
      <w:r w:rsidR="005A017F">
        <w:rPr>
          <w:sz w:val="20"/>
          <w:szCs w:val="20"/>
          <w:lang w:val="id-ID"/>
        </w:rPr>
        <w:t>and</w:t>
      </w:r>
      <w:r w:rsidR="00170987">
        <w:rPr>
          <w:sz w:val="20"/>
          <w:szCs w:val="20"/>
          <w:lang w:val="id-ID"/>
        </w:rPr>
        <w:t xml:space="preserve"> </w:t>
      </w:r>
      <w:r w:rsidR="005A017F">
        <w:rPr>
          <w:sz w:val="20"/>
          <w:szCs w:val="20"/>
          <w:lang w:val="id-ID"/>
        </w:rPr>
        <w:t>Postal Code</w:t>
      </w:r>
      <w:r w:rsidR="000D7B6E">
        <w:rPr>
          <w:sz w:val="20"/>
          <w:szCs w:val="20"/>
          <w:lang w:val="id-ID"/>
        </w:rPr>
        <w:t>, Country</w:t>
      </w:r>
    </w:p>
    <w:p w:rsidR="00170987" w:rsidRPr="00170987" w:rsidRDefault="00170987" w:rsidP="00170987">
      <w:pPr>
        <w:jc w:val="center"/>
        <w:rPr>
          <w:sz w:val="20"/>
          <w:szCs w:val="20"/>
        </w:rPr>
      </w:pPr>
      <w:r>
        <w:rPr>
          <w:sz w:val="20"/>
          <w:szCs w:val="20"/>
          <w:vertAlign w:val="superscript"/>
        </w:rPr>
        <w:t>2</w:t>
      </w:r>
      <w:r w:rsidR="000D7B6E">
        <w:rPr>
          <w:sz w:val="20"/>
          <w:szCs w:val="20"/>
          <w:lang w:val="id-ID"/>
        </w:rPr>
        <w:t>Second</w:t>
      </w:r>
      <w:r w:rsidRPr="00170987">
        <w:rPr>
          <w:sz w:val="20"/>
          <w:szCs w:val="20"/>
          <w:lang w:val="id-ID"/>
        </w:rPr>
        <w:t xml:space="preserve"> </w:t>
      </w:r>
      <w:r w:rsidR="005A017F" w:rsidRPr="001A4B41">
        <w:rPr>
          <w:noProof/>
          <w:sz w:val="20"/>
          <w:szCs w:val="20"/>
          <w:lang w:val="id-ID"/>
        </w:rPr>
        <w:t>A</w:t>
      </w:r>
      <w:r w:rsidR="001A4B41">
        <w:rPr>
          <w:noProof/>
          <w:sz w:val="20"/>
          <w:szCs w:val="20"/>
          <w:lang w:val="id-ID"/>
        </w:rPr>
        <w:t>f</w:t>
      </w:r>
      <w:r w:rsidR="005A017F" w:rsidRPr="001A4B41">
        <w:rPr>
          <w:noProof/>
          <w:sz w:val="20"/>
          <w:szCs w:val="20"/>
          <w:lang w:val="id-ID"/>
        </w:rPr>
        <w:t>filiation</w:t>
      </w:r>
      <w:r w:rsidRPr="00170987">
        <w:rPr>
          <w:sz w:val="20"/>
          <w:szCs w:val="20"/>
          <w:lang w:val="id-ID"/>
        </w:rPr>
        <w:t xml:space="preserve">, </w:t>
      </w:r>
      <w:r w:rsidR="005A017F">
        <w:rPr>
          <w:sz w:val="20"/>
          <w:szCs w:val="20"/>
          <w:lang w:val="id-ID"/>
        </w:rPr>
        <w:t>Address</w:t>
      </w:r>
      <w:r>
        <w:rPr>
          <w:sz w:val="20"/>
          <w:szCs w:val="20"/>
          <w:lang w:val="id-ID"/>
        </w:rPr>
        <w:t xml:space="preserve">, </w:t>
      </w:r>
      <w:r w:rsidR="005A017F">
        <w:rPr>
          <w:sz w:val="20"/>
          <w:szCs w:val="20"/>
          <w:lang w:val="id-ID"/>
        </w:rPr>
        <w:t>City and Postal Code</w:t>
      </w:r>
      <w:r w:rsidR="000D7B6E">
        <w:rPr>
          <w:sz w:val="20"/>
          <w:szCs w:val="20"/>
          <w:lang w:val="id-ID"/>
        </w:rPr>
        <w:t>, Country</w:t>
      </w:r>
    </w:p>
    <w:p w:rsidR="00E12EC8" w:rsidRPr="005A017F" w:rsidRDefault="00E12EC8" w:rsidP="00E12EC8">
      <w:pPr>
        <w:jc w:val="center"/>
        <w:rPr>
          <w:sz w:val="20"/>
          <w:szCs w:val="20"/>
          <w:lang w:val="id-ID"/>
        </w:rPr>
      </w:pPr>
      <w:r w:rsidRPr="00A832B6">
        <w:rPr>
          <w:sz w:val="20"/>
          <w:szCs w:val="20"/>
          <w:lang w:val="id-ID"/>
        </w:rPr>
        <w:t xml:space="preserve">*E-mail: </w:t>
      </w:r>
      <w:r w:rsidR="005A017F" w:rsidRPr="001A4B41">
        <w:rPr>
          <w:noProof/>
          <w:sz w:val="20"/>
          <w:szCs w:val="20"/>
          <w:lang w:val="id-ID"/>
        </w:rPr>
        <w:t>cor</w:t>
      </w:r>
      <w:r w:rsidR="001A4B41">
        <w:rPr>
          <w:noProof/>
          <w:sz w:val="20"/>
          <w:szCs w:val="20"/>
          <w:lang w:val="id-ID"/>
        </w:rPr>
        <w:t>respondence</w:t>
      </w:r>
      <w:r w:rsidR="005A017F" w:rsidRPr="005A017F">
        <w:rPr>
          <w:sz w:val="20"/>
          <w:szCs w:val="20"/>
          <w:lang w:val="id-ID"/>
        </w:rPr>
        <w:t xml:space="preserve"> email</w:t>
      </w:r>
    </w:p>
    <w:p w:rsidR="005F32F6" w:rsidRPr="00A832B6" w:rsidRDefault="005F32F6" w:rsidP="00862678">
      <w:pPr>
        <w:contextualSpacing/>
        <w:jc w:val="center"/>
        <w:rPr>
          <w:sz w:val="20"/>
          <w:szCs w:val="20"/>
          <w:lang w:val="sv-SE"/>
        </w:rPr>
      </w:pPr>
    </w:p>
    <w:p w:rsidR="008708A9" w:rsidRPr="005A017F" w:rsidRDefault="005A017F" w:rsidP="003D63D8">
      <w:pPr>
        <w:spacing w:line="276" w:lineRule="auto"/>
        <w:contextualSpacing/>
        <w:jc w:val="center"/>
        <w:rPr>
          <w:rFonts w:eastAsia="DFKai-SB"/>
          <w:b/>
          <w:sz w:val="20"/>
          <w:szCs w:val="20"/>
          <w:lang w:val="id-ID"/>
        </w:rPr>
      </w:pPr>
      <w:r>
        <w:rPr>
          <w:sz w:val="20"/>
          <w:szCs w:val="20"/>
          <w:lang w:val="id-ID"/>
        </w:rPr>
        <w:t xml:space="preserve">Article </w:t>
      </w:r>
      <w:r w:rsidR="004E3564">
        <w:rPr>
          <w:sz w:val="20"/>
          <w:szCs w:val="20"/>
          <w:lang w:val="id-ID"/>
        </w:rPr>
        <w:t>received</w:t>
      </w:r>
      <w:r w:rsidR="0074579A" w:rsidRPr="00A832B6">
        <w:rPr>
          <w:sz w:val="20"/>
          <w:szCs w:val="20"/>
        </w:rPr>
        <w:t>:</w:t>
      </w:r>
      <w:r w:rsidR="00170987">
        <w:rPr>
          <w:sz w:val="20"/>
          <w:szCs w:val="20"/>
        </w:rPr>
        <w:t xml:space="preserve"> (</w:t>
      </w:r>
      <w:r w:rsidR="004E3564">
        <w:rPr>
          <w:sz w:val="20"/>
          <w:szCs w:val="20"/>
          <w:lang w:val="id-ID"/>
        </w:rPr>
        <w:t>received</w:t>
      </w:r>
      <w:r>
        <w:rPr>
          <w:sz w:val="20"/>
          <w:szCs w:val="20"/>
          <w:lang w:val="id-ID"/>
        </w:rPr>
        <w:t xml:space="preserve"> date</w:t>
      </w:r>
      <w:r w:rsidR="00170987">
        <w:rPr>
          <w:sz w:val="20"/>
          <w:szCs w:val="20"/>
        </w:rPr>
        <w:t>)</w:t>
      </w:r>
      <w:r w:rsidR="0074579A" w:rsidRPr="00A832B6">
        <w:rPr>
          <w:sz w:val="20"/>
          <w:szCs w:val="20"/>
        </w:rPr>
        <w:t xml:space="preserve">, </w:t>
      </w:r>
      <w:r>
        <w:rPr>
          <w:sz w:val="20"/>
          <w:szCs w:val="20"/>
          <w:lang w:val="id-ID"/>
        </w:rPr>
        <w:t>revised</w:t>
      </w:r>
      <w:r w:rsidR="0074579A" w:rsidRPr="00A832B6">
        <w:rPr>
          <w:sz w:val="20"/>
          <w:szCs w:val="20"/>
        </w:rPr>
        <w:t>:</w:t>
      </w:r>
      <w:r w:rsidR="00170987">
        <w:rPr>
          <w:sz w:val="20"/>
          <w:szCs w:val="20"/>
        </w:rPr>
        <w:t xml:space="preserve"> (</w:t>
      </w:r>
      <w:r>
        <w:rPr>
          <w:sz w:val="20"/>
          <w:szCs w:val="20"/>
          <w:lang w:val="id-ID"/>
        </w:rPr>
        <w:t>revised date</w:t>
      </w:r>
      <w:r w:rsidR="00170987">
        <w:rPr>
          <w:sz w:val="20"/>
          <w:szCs w:val="20"/>
        </w:rPr>
        <w:t>)</w:t>
      </w:r>
      <w:r w:rsidR="0074579A" w:rsidRPr="00A832B6">
        <w:rPr>
          <w:sz w:val="20"/>
          <w:szCs w:val="20"/>
        </w:rPr>
        <w:t xml:space="preserve">, </w:t>
      </w:r>
      <w:r w:rsidR="004E3564">
        <w:rPr>
          <w:sz w:val="20"/>
          <w:szCs w:val="20"/>
          <w:lang w:val="id-ID"/>
        </w:rPr>
        <w:t>accepted</w:t>
      </w:r>
      <w:r w:rsidR="0074579A" w:rsidRPr="00A832B6">
        <w:rPr>
          <w:sz w:val="20"/>
          <w:szCs w:val="20"/>
        </w:rPr>
        <w:t>:</w:t>
      </w:r>
      <w:r w:rsidR="00170987">
        <w:rPr>
          <w:sz w:val="20"/>
          <w:szCs w:val="20"/>
        </w:rPr>
        <w:t>(</w:t>
      </w:r>
      <w:r w:rsidR="004E3564">
        <w:rPr>
          <w:sz w:val="20"/>
          <w:szCs w:val="20"/>
          <w:lang w:val="id-ID"/>
        </w:rPr>
        <w:t>accepted</w:t>
      </w:r>
      <w:r>
        <w:rPr>
          <w:sz w:val="20"/>
          <w:szCs w:val="20"/>
          <w:lang w:val="id-ID"/>
        </w:rPr>
        <w:t xml:space="preserve"> date</w:t>
      </w:r>
      <w:r w:rsidR="00170987">
        <w:rPr>
          <w:sz w:val="20"/>
          <w:szCs w:val="20"/>
        </w:rPr>
        <w:t>)</w:t>
      </w:r>
      <w:r>
        <w:rPr>
          <w:sz w:val="20"/>
          <w:szCs w:val="20"/>
          <w:lang w:val="id-ID"/>
        </w:rPr>
        <w:t xml:space="preserve"> </w:t>
      </w:r>
      <w:r w:rsidRPr="000D7B6E">
        <w:rPr>
          <w:color w:val="0070C0"/>
          <w:sz w:val="20"/>
          <w:szCs w:val="20"/>
          <w:lang w:val="id-ID"/>
        </w:rPr>
        <w:sym w:font="Wingdings" w:char="F0E0"/>
      </w:r>
      <w:r w:rsidRPr="000D7B6E">
        <w:rPr>
          <w:color w:val="0070C0"/>
          <w:sz w:val="20"/>
          <w:szCs w:val="20"/>
          <w:lang w:val="id-ID"/>
        </w:rPr>
        <w:t xml:space="preserve"> </w:t>
      </w:r>
      <w:r w:rsidRPr="000D7B6E">
        <w:rPr>
          <w:b/>
          <w:color w:val="0070C0"/>
          <w:sz w:val="20"/>
          <w:szCs w:val="20"/>
          <w:lang w:val="id-ID"/>
        </w:rPr>
        <w:t>filled by Editor</w:t>
      </w:r>
    </w:p>
    <w:p w:rsidR="00E630BE" w:rsidRDefault="00E630BE" w:rsidP="003D63D8">
      <w:pPr>
        <w:spacing w:line="276" w:lineRule="auto"/>
        <w:contextualSpacing/>
        <w:rPr>
          <w:rFonts w:eastAsia="DFKai-SB"/>
          <w:b/>
          <w:lang w:val="id-ID"/>
        </w:rPr>
      </w:pPr>
    </w:p>
    <w:p w:rsidR="005A017F" w:rsidRPr="005A017F" w:rsidRDefault="005A017F" w:rsidP="003D63D8">
      <w:pPr>
        <w:spacing w:line="276" w:lineRule="auto"/>
        <w:contextualSpacing/>
        <w:rPr>
          <w:rFonts w:eastAsia="DFKai-SB"/>
          <w:b/>
          <w:lang w:val="id-ID"/>
        </w:rPr>
      </w:pPr>
    </w:p>
    <w:p w:rsidR="005A017F" w:rsidRPr="005A017F" w:rsidRDefault="005A017F" w:rsidP="005A017F">
      <w:pPr>
        <w:tabs>
          <w:tab w:val="left" w:pos="6030"/>
        </w:tabs>
        <w:spacing w:line="276" w:lineRule="auto"/>
        <w:jc w:val="center"/>
        <w:rPr>
          <w:b/>
        </w:rPr>
      </w:pPr>
      <w:r w:rsidRPr="005A017F">
        <w:rPr>
          <w:b/>
        </w:rPr>
        <w:t>ABSTRACT</w:t>
      </w:r>
    </w:p>
    <w:p w:rsidR="005A017F" w:rsidRPr="00C46707" w:rsidRDefault="005A017F" w:rsidP="005A017F">
      <w:pPr>
        <w:spacing w:after="120" w:line="276" w:lineRule="auto"/>
        <w:ind w:firstLine="426"/>
        <w:jc w:val="both"/>
        <w:rPr>
          <w:rStyle w:val="hps"/>
          <w:sz w:val="20"/>
          <w:szCs w:val="20"/>
          <w:lang w:val="id-ID"/>
        </w:rPr>
      </w:pPr>
      <w:r w:rsidRPr="00C46707">
        <w:rPr>
          <w:sz w:val="20"/>
          <w:szCs w:val="20"/>
        </w:rPr>
        <w:t xml:space="preserve">These instructions give you guidelines for preparing papers for </w:t>
      </w:r>
      <w:r w:rsidR="001A4B41" w:rsidRPr="00C46707">
        <w:rPr>
          <w:noProof/>
          <w:sz w:val="20"/>
          <w:szCs w:val="20"/>
          <w:lang w:val="id-ID"/>
        </w:rPr>
        <w:t>EKSPLORIUM</w:t>
      </w:r>
      <w:r w:rsidRPr="00C46707">
        <w:rPr>
          <w:sz w:val="20"/>
          <w:szCs w:val="20"/>
        </w:rPr>
        <w:t>. Use this document as a template using Microsoft Word</w:t>
      </w:r>
      <w:r w:rsidR="004E3564" w:rsidRPr="00C46707">
        <w:rPr>
          <w:sz w:val="20"/>
          <w:szCs w:val="20"/>
          <w:lang w:val="id-ID"/>
        </w:rPr>
        <w:t xml:space="preserve"> 6.0 or later</w:t>
      </w:r>
      <w:r w:rsidRPr="00C46707">
        <w:rPr>
          <w:sz w:val="20"/>
          <w:szCs w:val="20"/>
        </w:rPr>
        <w:t xml:space="preserve">. The electronic file of your paper will be formatted further at </w:t>
      </w:r>
      <w:r w:rsidR="001A4B41" w:rsidRPr="00C46707">
        <w:rPr>
          <w:noProof/>
          <w:sz w:val="20"/>
          <w:szCs w:val="20"/>
          <w:lang w:val="id-ID"/>
        </w:rPr>
        <w:t>EKSPLORIUM</w:t>
      </w:r>
      <w:r w:rsidRPr="00C46707">
        <w:rPr>
          <w:sz w:val="20"/>
          <w:szCs w:val="20"/>
        </w:rPr>
        <w:t xml:space="preserve">. </w:t>
      </w:r>
      <w:r w:rsidR="001A4B41" w:rsidRPr="00C46707">
        <w:rPr>
          <w:noProof/>
          <w:sz w:val="20"/>
          <w:szCs w:val="20"/>
        </w:rPr>
        <w:t>The a</w:t>
      </w:r>
      <w:r w:rsidRPr="00C46707">
        <w:rPr>
          <w:noProof/>
          <w:sz w:val="20"/>
          <w:szCs w:val="20"/>
        </w:rPr>
        <w:t>bstract</w:t>
      </w:r>
      <w:r w:rsidRPr="00C46707">
        <w:rPr>
          <w:sz w:val="20"/>
          <w:szCs w:val="20"/>
        </w:rPr>
        <w:t xml:space="preserve"> should be no longer than </w:t>
      </w:r>
      <w:r w:rsidR="004E3564" w:rsidRPr="00C46707">
        <w:rPr>
          <w:sz w:val="20"/>
          <w:szCs w:val="20"/>
          <w:lang w:val="id-ID"/>
        </w:rPr>
        <w:t>3</w:t>
      </w:r>
      <w:r w:rsidRPr="00C46707">
        <w:rPr>
          <w:sz w:val="20"/>
          <w:szCs w:val="20"/>
        </w:rPr>
        <w:t>00 words, giving a brief summary of the content and conclusions. Do not include artwork, tables, elaborate equations or references to other parts of the paper or to the reference listing at the end.</w:t>
      </w:r>
    </w:p>
    <w:p w:rsidR="005A017F" w:rsidRPr="00C46707" w:rsidRDefault="005A017F" w:rsidP="005A017F">
      <w:pPr>
        <w:spacing w:line="276" w:lineRule="auto"/>
        <w:contextualSpacing/>
        <w:jc w:val="both"/>
        <w:rPr>
          <w:rFonts w:eastAsia="DFKai-SB"/>
          <w:sz w:val="20"/>
          <w:szCs w:val="20"/>
        </w:rPr>
      </w:pPr>
      <w:r w:rsidRPr="00C46707">
        <w:rPr>
          <w:rFonts w:hint="eastAsia"/>
          <w:b/>
          <w:sz w:val="20"/>
          <w:szCs w:val="20"/>
        </w:rPr>
        <w:t>Keyword</w:t>
      </w:r>
      <w:r w:rsidRPr="00C46707">
        <w:rPr>
          <w:b/>
          <w:sz w:val="20"/>
          <w:szCs w:val="20"/>
        </w:rPr>
        <w:t>s:</w:t>
      </w:r>
      <w:r w:rsidRPr="00C46707">
        <w:rPr>
          <w:b/>
          <w:sz w:val="20"/>
          <w:szCs w:val="20"/>
          <w:lang w:val="id-ID"/>
        </w:rPr>
        <w:t xml:space="preserve"> </w:t>
      </w:r>
      <w:r w:rsidRPr="00C46707">
        <w:rPr>
          <w:sz w:val="20"/>
          <w:szCs w:val="20"/>
        </w:rPr>
        <w:t>keyword1</w:t>
      </w:r>
      <w:r w:rsidRPr="00C46707">
        <w:rPr>
          <w:sz w:val="20"/>
          <w:szCs w:val="20"/>
          <w:lang w:val="id-ID"/>
        </w:rPr>
        <w:t xml:space="preserve">, </w:t>
      </w:r>
      <w:r w:rsidRPr="00C46707">
        <w:rPr>
          <w:sz w:val="20"/>
          <w:szCs w:val="20"/>
        </w:rPr>
        <w:t>keyword2</w:t>
      </w:r>
      <w:r w:rsidRPr="00C46707">
        <w:rPr>
          <w:sz w:val="20"/>
          <w:szCs w:val="20"/>
          <w:lang w:val="id-ID"/>
        </w:rPr>
        <w:t>,</w:t>
      </w:r>
      <w:r w:rsidRPr="00C46707">
        <w:rPr>
          <w:sz w:val="20"/>
          <w:szCs w:val="20"/>
        </w:rPr>
        <w:t xml:space="preserve"> ..., </w:t>
      </w:r>
      <w:r w:rsidRPr="00C46707">
        <w:rPr>
          <w:color w:val="3333FF"/>
          <w:sz w:val="20"/>
          <w:szCs w:val="20"/>
        </w:rPr>
        <w:t>(supply some 3–5 keywords)</w:t>
      </w:r>
    </w:p>
    <w:p w:rsidR="005C4862" w:rsidRPr="00A832B6" w:rsidRDefault="005C4862" w:rsidP="003D63D8">
      <w:pPr>
        <w:spacing w:line="276" w:lineRule="auto"/>
        <w:contextualSpacing/>
        <w:rPr>
          <w:rFonts w:eastAsia="DFKai-SB"/>
          <w:b/>
        </w:rPr>
      </w:pPr>
    </w:p>
    <w:p w:rsidR="00EC280B" w:rsidRPr="005A017F" w:rsidRDefault="00EC280B" w:rsidP="00EC280B">
      <w:pPr>
        <w:spacing w:line="276" w:lineRule="auto"/>
        <w:contextualSpacing/>
        <w:jc w:val="center"/>
        <w:rPr>
          <w:rFonts w:eastAsia="DFKai-SB"/>
          <w:b/>
          <w:i/>
          <w:lang w:val="id-ID"/>
        </w:rPr>
      </w:pPr>
      <w:r w:rsidRPr="005A017F">
        <w:rPr>
          <w:rFonts w:eastAsia="DFKai-SB"/>
          <w:b/>
          <w:i/>
        </w:rPr>
        <w:t>ABSTRAK</w:t>
      </w:r>
    </w:p>
    <w:p w:rsidR="00593F36" w:rsidRPr="00C46707" w:rsidRDefault="00170987" w:rsidP="00CB4317">
      <w:pPr>
        <w:tabs>
          <w:tab w:val="left" w:pos="6030"/>
        </w:tabs>
        <w:spacing w:after="120" w:line="276" w:lineRule="auto"/>
        <w:ind w:firstLine="426"/>
        <w:jc w:val="both"/>
        <w:rPr>
          <w:i/>
          <w:sz w:val="20"/>
          <w:szCs w:val="20"/>
          <w:lang w:val="id-ID"/>
        </w:rPr>
      </w:pPr>
      <w:r w:rsidRPr="00C46707">
        <w:rPr>
          <w:i/>
          <w:sz w:val="20"/>
          <w:szCs w:val="20"/>
          <w:lang w:val="id-ID"/>
        </w:rPr>
        <w:t xml:space="preserve">Instruksi ini berisi pedoman untuk mempersiapkan makalah untuk </w:t>
      </w:r>
      <w:r w:rsidR="004E3564" w:rsidRPr="00C46707">
        <w:rPr>
          <w:i/>
          <w:sz w:val="20"/>
          <w:szCs w:val="20"/>
          <w:lang w:val="id-ID"/>
        </w:rPr>
        <w:t>EKSPLORIUM</w:t>
      </w:r>
      <w:r w:rsidRPr="00C46707">
        <w:rPr>
          <w:i/>
          <w:sz w:val="20"/>
          <w:szCs w:val="20"/>
          <w:lang w:val="id-ID"/>
        </w:rPr>
        <w:t>. Gunakan dokumen ini sebagai templat</w:t>
      </w:r>
      <w:r w:rsidR="008958BA" w:rsidRPr="00C46707">
        <w:rPr>
          <w:i/>
          <w:sz w:val="20"/>
          <w:szCs w:val="20"/>
          <w:lang w:val="id-ID"/>
        </w:rPr>
        <w:t>e</w:t>
      </w:r>
      <w:r w:rsidRPr="00C46707">
        <w:rPr>
          <w:i/>
          <w:sz w:val="20"/>
          <w:szCs w:val="20"/>
          <w:lang w:val="id-ID"/>
        </w:rPr>
        <w:t xml:space="preserve"> menggunakan Microsoft Word </w:t>
      </w:r>
      <w:r w:rsidRPr="00C46707">
        <w:rPr>
          <w:i/>
          <w:sz w:val="20"/>
          <w:szCs w:val="20"/>
        </w:rPr>
        <w:t>untuk Windows</w:t>
      </w:r>
      <w:r w:rsidRPr="00C46707">
        <w:rPr>
          <w:i/>
          <w:sz w:val="20"/>
          <w:szCs w:val="20"/>
          <w:lang w:val="id-ID"/>
        </w:rPr>
        <w:t xml:space="preserve">. File elektronik makalah Anda akan diformat lebih lanjut di Eksplorium. Abstrak harus tidak lebih dari </w:t>
      </w:r>
      <w:r w:rsidRPr="00C46707">
        <w:rPr>
          <w:i/>
          <w:sz w:val="20"/>
          <w:szCs w:val="20"/>
        </w:rPr>
        <w:t>2</w:t>
      </w:r>
      <w:r w:rsidRPr="00C46707">
        <w:rPr>
          <w:i/>
          <w:sz w:val="20"/>
          <w:szCs w:val="20"/>
          <w:lang w:val="id-ID"/>
        </w:rPr>
        <w:t>00 kata, berisi ringkasan singkat mengenai isi dan kesimpulan. Jangan menyertakan karya seni, tabel, persamaan rumit, atau referensi ke bagian lain dari makalah atau ke dalam daftar referensi di akhir.</w:t>
      </w:r>
      <w:r w:rsidR="00976339" w:rsidRPr="00C46707">
        <w:rPr>
          <w:i/>
          <w:sz w:val="20"/>
          <w:szCs w:val="20"/>
          <w:lang w:val="id-ID"/>
        </w:rPr>
        <w:t xml:space="preserve"> </w:t>
      </w:r>
      <w:r w:rsidR="00976339" w:rsidRPr="00C46707">
        <w:rPr>
          <w:i/>
          <w:color w:val="0070C0"/>
          <w:sz w:val="20"/>
          <w:szCs w:val="20"/>
          <w:lang w:val="id-ID"/>
        </w:rPr>
        <w:sym w:font="Wingdings" w:char="F0E0"/>
      </w:r>
      <w:r w:rsidR="00976339" w:rsidRPr="00C46707">
        <w:rPr>
          <w:i/>
          <w:color w:val="0070C0"/>
          <w:sz w:val="20"/>
          <w:szCs w:val="20"/>
          <w:lang w:val="id-ID"/>
        </w:rPr>
        <w:t xml:space="preserve"> </w:t>
      </w:r>
      <w:r w:rsidR="00976339" w:rsidRPr="00C46707">
        <w:rPr>
          <w:b/>
          <w:i/>
          <w:color w:val="0070C0"/>
          <w:sz w:val="20"/>
          <w:szCs w:val="20"/>
          <w:lang w:val="id-ID"/>
        </w:rPr>
        <w:t>If you have difficulties in translating to Indonesian, the Editor will help you.</w:t>
      </w:r>
    </w:p>
    <w:p w:rsidR="005C4862" w:rsidRPr="00C46707" w:rsidRDefault="000F27EB" w:rsidP="003D63D8">
      <w:pPr>
        <w:spacing w:line="276" w:lineRule="auto"/>
        <w:contextualSpacing/>
        <w:rPr>
          <w:rFonts w:eastAsia="DFKai-SB"/>
          <w:b/>
          <w:i/>
          <w:sz w:val="20"/>
          <w:szCs w:val="20"/>
        </w:rPr>
      </w:pPr>
      <w:r w:rsidRPr="00C46707">
        <w:rPr>
          <w:b/>
          <w:i/>
          <w:sz w:val="20"/>
          <w:szCs w:val="20"/>
        </w:rPr>
        <w:t>Kata kunci:</w:t>
      </w:r>
      <w:r w:rsidR="005A017F" w:rsidRPr="00C46707">
        <w:rPr>
          <w:b/>
          <w:i/>
          <w:sz w:val="20"/>
          <w:szCs w:val="20"/>
          <w:lang w:val="id-ID"/>
        </w:rPr>
        <w:t xml:space="preserve"> </w:t>
      </w:r>
      <w:r w:rsidR="00170987" w:rsidRPr="00C46707">
        <w:rPr>
          <w:i/>
          <w:sz w:val="20"/>
          <w:szCs w:val="20"/>
        </w:rPr>
        <w:t>katakunci1, katakunci2,</w:t>
      </w:r>
      <w:r w:rsidR="008958BA" w:rsidRPr="00C46707">
        <w:rPr>
          <w:i/>
          <w:sz w:val="20"/>
          <w:szCs w:val="20"/>
        </w:rPr>
        <w:t>...</w:t>
      </w:r>
      <w:r w:rsidR="001C2761" w:rsidRPr="00C46707">
        <w:rPr>
          <w:i/>
          <w:color w:val="3333FF"/>
          <w:sz w:val="20"/>
          <w:szCs w:val="20"/>
        </w:rPr>
        <w:t>(berisi 3</w:t>
      </w:r>
      <w:r w:rsidR="001C2761" w:rsidRPr="00C46707">
        <w:rPr>
          <w:i/>
          <w:color w:val="3333FF"/>
          <w:sz w:val="20"/>
          <w:szCs w:val="20"/>
          <w:lang w:val="id-ID" w:eastAsia="id-ID"/>
        </w:rPr>
        <w:t>–</w:t>
      </w:r>
      <w:r w:rsidR="001C2761" w:rsidRPr="00C46707">
        <w:rPr>
          <w:i/>
          <w:color w:val="3333FF"/>
          <w:sz w:val="20"/>
          <w:szCs w:val="20"/>
        </w:rPr>
        <w:t>5 kata kunci)</w:t>
      </w:r>
    </w:p>
    <w:p w:rsidR="00387639" w:rsidRPr="00A832B6" w:rsidRDefault="00387639" w:rsidP="000F27EB">
      <w:pPr>
        <w:tabs>
          <w:tab w:val="left" w:pos="6030"/>
        </w:tabs>
        <w:spacing w:line="276" w:lineRule="auto"/>
        <w:jc w:val="center"/>
        <w:rPr>
          <w:b/>
          <w:i/>
          <w:lang w:val="id-ID"/>
        </w:rPr>
      </w:pPr>
    </w:p>
    <w:p w:rsidR="005C4862" w:rsidRPr="00A832B6" w:rsidRDefault="005C4862" w:rsidP="003D63D8">
      <w:pPr>
        <w:spacing w:line="276" w:lineRule="auto"/>
        <w:contextualSpacing/>
        <w:jc w:val="both"/>
        <w:rPr>
          <w:b/>
        </w:rPr>
      </w:pPr>
    </w:p>
    <w:p w:rsidR="005B2AA4" w:rsidRPr="00A832B6" w:rsidRDefault="005B2AA4" w:rsidP="003D63D8">
      <w:pPr>
        <w:spacing w:line="276" w:lineRule="auto"/>
        <w:contextualSpacing/>
        <w:jc w:val="both"/>
        <w:rPr>
          <w:b/>
        </w:rPr>
      </w:pPr>
    </w:p>
    <w:p w:rsidR="00E12EC8" w:rsidRPr="00A832B6" w:rsidRDefault="00E12EC8" w:rsidP="003D63D8">
      <w:pPr>
        <w:spacing w:line="276" w:lineRule="auto"/>
        <w:contextualSpacing/>
        <w:jc w:val="both"/>
        <w:rPr>
          <w:b/>
        </w:rPr>
        <w:sectPr w:rsidR="00E12EC8" w:rsidRPr="00A832B6" w:rsidSect="00963A14">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418" w:left="1588" w:header="851" w:footer="851" w:gutter="0"/>
          <w:pgNumType w:start="71"/>
          <w:cols w:sep="1" w:space="289"/>
          <w:titlePg/>
          <w:docGrid w:linePitch="360"/>
        </w:sectPr>
      </w:pPr>
    </w:p>
    <w:p w:rsidR="00581192" w:rsidRPr="00A832B6" w:rsidRDefault="00976339" w:rsidP="00581192">
      <w:pPr>
        <w:tabs>
          <w:tab w:val="left" w:pos="567"/>
        </w:tabs>
        <w:spacing w:line="276" w:lineRule="auto"/>
        <w:jc w:val="both"/>
        <w:rPr>
          <w:b/>
          <w:bCs/>
          <w:caps/>
        </w:rPr>
      </w:pPr>
      <w:r>
        <w:rPr>
          <w:b/>
          <w:bCs/>
          <w:caps/>
          <w:lang w:val="id-ID"/>
        </w:rPr>
        <w:lastRenderedPageBreak/>
        <w:t>INTRODUCTION</w:t>
      </w:r>
      <w:r w:rsidR="00581192" w:rsidRPr="00A832B6">
        <w:rPr>
          <w:b/>
          <w:bCs/>
          <w:caps/>
        </w:rPr>
        <w:sym w:font="Times New Roman" w:char="0000"/>
      </w:r>
    </w:p>
    <w:p w:rsidR="00976339" w:rsidRPr="001A4B41" w:rsidRDefault="001A4B41" w:rsidP="001C2761">
      <w:pPr>
        <w:tabs>
          <w:tab w:val="left" w:pos="426"/>
        </w:tabs>
        <w:spacing w:line="276" w:lineRule="auto"/>
        <w:ind w:firstLine="426"/>
        <w:jc w:val="both"/>
      </w:pPr>
      <w:r w:rsidRPr="0027671A">
        <w:rPr>
          <w:noProof/>
        </w:rPr>
        <w:t>Introduction</w:t>
      </w:r>
      <w:r w:rsidRPr="001A4B41">
        <w:t xml:space="preserve"> </w:t>
      </w:r>
      <w:r w:rsidRPr="001A4B41">
        <w:rPr>
          <w:rStyle w:val="alt-edited"/>
        </w:rPr>
        <w:t>contains</w:t>
      </w:r>
      <w:r w:rsidRPr="001A4B41">
        <w:t xml:space="preserve"> </w:t>
      </w:r>
      <w:r w:rsidRPr="001A4B41">
        <w:rPr>
          <w:rStyle w:val="alt-edited"/>
        </w:rPr>
        <w:t>background</w:t>
      </w:r>
      <w:r w:rsidRPr="001A4B41">
        <w:t>, scope, and purpose.</w:t>
      </w:r>
      <w:r w:rsidR="008F6368" w:rsidRPr="001A4B41">
        <w:t xml:space="preserve"> </w:t>
      </w:r>
      <w:r w:rsidR="004F4782" w:rsidRPr="004F4782">
        <w:t xml:space="preserve">State the objectives of the work and provide an adequate background, </w:t>
      </w:r>
      <w:r w:rsidR="004F4782" w:rsidRPr="004F4782">
        <w:rPr>
          <w:lang w:val="id-ID"/>
        </w:rPr>
        <w:t xml:space="preserve">state of the art, </w:t>
      </w:r>
      <w:r w:rsidR="004F4782" w:rsidRPr="004F4782">
        <w:t>avoiding a detailed literature survey or a summary of the results</w:t>
      </w:r>
      <w:r w:rsidR="004F4782" w:rsidRPr="004F4782">
        <w:rPr>
          <w:lang w:val="id-ID"/>
        </w:rPr>
        <w:t>.</w:t>
      </w:r>
    </w:p>
    <w:p w:rsidR="008F6368" w:rsidRDefault="008F6368" w:rsidP="001C2761">
      <w:pPr>
        <w:tabs>
          <w:tab w:val="left" w:pos="426"/>
        </w:tabs>
        <w:spacing w:line="276" w:lineRule="auto"/>
        <w:ind w:firstLine="426"/>
        <w:jc w:val="both"/>
        <w:rPr>
          <w:lang w:val="id-ID"/>
        </w:rPr>
      </w:pPr>
      <w:r w:rsidRPr="001A4B41">
        <w:t xml:space="preserve">All citation references made in the </w:t>
      </w:r>
      <w:r w:rsidR="001A4B41" w:rsidRPr="001A4B41">
        <w:t xml:space="preserve">publication </w:t>
      </w:r>
      <w:r w:rsidRPr="001A4B41">
        <w:t xml:space="preserve">text </w:t>
      </w:r>
      <w:r w:rsidR="001A4B41" w:rsidRPr="001A4B41">
        <w:t>should be display</w:t>
      </w:r>
      <w:r w:rsidR="001A4B41">
        <w:rPr>
          <w:lang w:val="id-ID"/>
        </w:rPr>
        <w:t>ed</w:t>
      </w:r>
      <w:r w:rsidRPr="001A4B41">
        <w:t xml:space="preserve"> as a list of references that follow the text. Manuscripts should be checked carefully to ensure that the </w:t>
      </w:r>
      <w:r w:rsidRPr="001A4B41">
        <w:lastRenderedPageBreak/>
        <w:t>quotation in the text is complete follow</w:t>
      </w:r>
      <w:r w:rsidR="001A4B41" w:rsidRPr="001A4B41">
        <w:t>ing</w:t>
      </w:r>
      <w:r w:rsidRPr="001A4B41">
        <w:t xml:space="preserve"> the rules of IEEE reference.</w:t>
      </w:r>
    </w:p>
    <w:p w:rsidR="00B51796" w:rsidRDefault="004F4782" w:rsidP="001C2761">
      <w:pPr>
        <w:tabs>
          <w:tab w:val="left" w:pos="426"/>
        </w:tabs>
        <w:spacing w:line="276" w:lineRule="auto"/>
        <w:ind w:firstLine="426"/>
        <w:jc w:val="both"/>
        <w:rPr>
          <w:lang w:val="id-ID"/>
        </w:rPr>
      </w:pPr>
      <w:r w:rsidRPr="004F4782">
        <w:t xml:space="preserve">Reference numbers should be indicated </w:t>
      </w:r>
      <w:r>
        <w:t>in the text by square brackets</w:t>
      </w:r>
      <w:r>
        <w:rPr>
          <w:lang w:val="id-ID"/>
        </w:rPr>
        <w:t xml:space="preserve">. </w:t>
      </w:r>
      <w:r w:rsidR="00B51796">
        <w:t>Examples of journal citation [1-3], proceedings [4</w:t>
      </w:r>
      <w:r w:rsidR="00B51796">
        <w:rPr>
          <w:lang w:val="id-ID"/>
        </w:rPr>
        <w:t>,</w:t>
      </w:r>
      <w:r w:rsidR="00B51796">
        <w:t>5], book [6</w:t>
      </w:r>
      <w:r w:rsidR="00B51796">
        <w:rPr>
          <w:lang w:val="id-ID"/>
        </w:rPr>
        <w:t>,</w:t>
      </w:r>
      <w:r w:rsidR="00B51796">
        <w:t>7], part of the book [8</w:t>
      </w:r>
      <w:r w:rsidR="00B51796">
        <w:rPr>
          <w:lang w:val="id-ID"/>
        </w:rPr>
        <w:t>,</w:t>
      </w:r>
      <w:r w:rsidR="00B51796">
        <w:t>9], and website [10]. In the Bibliography, the name of the author and co</w:t>
      </w:r>
      <w:r w:rsidR="00B51796">
        <w:rPr>
          <w:lang w:val="id-ID"/>
        </w:rPr>
        <w:t>-</w:t>
      </w:r>
      <w:r w:rsidR="00B51796">
        <w:t>author of all involved should be written.</w:t>
      </w:r>
    </w:p>
    <w:p w:rsidR="008F6368" w:rsidRDefault="00B51796" w:rsidP="001C2761">
      <w:pPr>
        <w:tabs>
          <w:tab w:val="left" w:pos="426"/>
        </w:tabs>
        <w:spacing w:line="276" w:lineRule="auto"/>
        <w:ind w:firstLine="426"/>
        <w:jc w:val="both"/>
        <w:rPr>
          <w:lang w:val="id-ID"/>
        </w:rPr>
      </w:pPr>
      <w:r>
        <w:lastRenderedPageBreak/>
        <w:t xml:space="preserve">References in the Bibliography must be sorted by the order of reference in the text. Authors are advised to use a managerial reference application </w:t>
      </w:r>
      <w:hyperlink r:id="rId14" w:history="1">
        <w:r w:rsidRPr="00624429">
          <w:rPr>
            <w:rStyle w:val="Hyperlink"/>
          </w:rPr>
          <w:t>Mendeley</w:t>
        </w:r>
      </w:hyperlink>
      <w:r>
        <w:t>.</w:t>
      </w:r>
    </w:p>
    <w:p w:rsidR="009455A7" w:rsidRDefault="009455A7" w:rsidP="009455A7">
      <w:pPr>
        <w:tabs>
          <w:tab w:val="left" w:pos="426"/>
        </w:tabs>
        <w:spacing w:line="276" w:lineRule="auto"/>
        <w:ind w:firstLine="426"/>
        <w:jc w:val="both"/>
      </w:pPr>
    </w:p>
    <w:p w:rsidR="00581192" w:rsidRPr="00A832B6" w:rsidRDefault="00581192" w:rsidP="00581192">
      <w:pPr>
        <w:spacing w:line="276" w:lineRule="auto"/>
        <w:jc w:val="both"/>
        <w:rPr>
          <w:b/>
          <w:lang w:val="id-ID"/>
        </w:rPr>
      </w:pPr>
      <w:r w:rsidRPr="00A832B6">
        <w:rPr>
          <w:b/>
          <w:iCs/>
        </w:rPr>
        <w:t>T</w:t>
      </w:r>
      <w:r w:rsidR="00624429">
        <w:rPr>
          <w:b/>
          <w:iCs/>
          <w:lang w:val="id-ID"/>
        </w:rPr>
        <w:t>H</w:t>
      </w:r>
      <w:r w:rsidRPr="00A832B6">
        <w:rPr>
          <w:b/>
          <w:iCs/>
        </w:rPr>
        <w:t>EOR</w:t>
      </w:r>
      <w:r w:rsidR="00624429">
        <w:rPr>
          <w:b/>
          <w:iCs/>
          <w:lang w:val="id-ID"/>
        </w:rPr>
        <w:t xml:space="preserve">Y </w:t>
      </w:r>
      <w:r w:rsidR="001C2761" w:rsidRPr="001C2761">
        <w:rPr>
          <w:b/>
          <w:iCs/>
          <w:color w:val="3333FF"/>
        </w:rPr>
        <w:t>(</w:t>
      </w:r>
      <w:r w:rsidR="00624429">
        <w:rPr>
          <w:b/>
          <w:iCs/>
          <w:color w:val="3333FF"/>
          <w:lang w:val="id-ID"/>
        </w:rPr>
        <w:t>if any</w:t>
      </w:r>
      <w:r w:rsidR="001C2761" w:rsidRPr="001C2761">
        <w:rPr>
          <w:b/>
          <w:iCs/>
          <w:color w:val="3333FF"/>
        </w:rPr>
        <w:t>)</w:t>
      </w:r>
    </w:p>
    <w:p w:rsidR="00EC0F84" w:rsidRDefault="004F4782" w:rsidP="00581192">
      <w:pPr>
        <w:tabs>
          <w:tab w:val="left" w:pos="426"/>
        </w:tabs>
        <w:spacing w:line="276" w:lineRule="auto"/>
        <w:ind w:firstLine="426"/>
        <w:jc w:val="both"/>
      </w:pPr>
      <w:r w:rsidRPr="004F4782">
        <w:t>Theory section should extend, not repeat, the background to the article already dealt with in the Introduction and lay the foundation for further work. In contrast, a Calculation section represents a practical development from a theoretical basis.</w:t>
      </w:r>
    </w:p>
    <w:p w:rsidR="004F4782" w:rsidRDefault="004F4782" w:rsidP="00EC0F84">
      <w:pPr>
        <w:tabs>
          <w:tab w:val="left" w:pos="567"/>
        </w:tabs>
        <w:spacing w:line="276" w:lineRule="auto"/>
        <w:jc w:val="both"/>
        <w:rPr>
          <w:b/>
          <w:bCs/>
          <w:caps/>
          <w:lang w:val="id-ID"/>
        </w:rPr>
      </w:pPr>
    </w:p>
    <w:p w:rsidR="00EC0F84" w:rsidRPr="005F7F9F" w:rsidRDefault="00624429" w:rsidP="00EC0F84">
      <w:pPr>
        <w:tabs>
          <w:tab w:val="left" w:pos="567"/>
        </w:tabs>
        <w:spacing w:line="276" w:lineRule="auto"/>
        <w:jc w:val="both"/>
        <w:rPr>
          <w:b/>
          <w:bCs/>
          <w:caps/>
          <w:lang w:val="id-ID"/>
        </w:rPr>
      </w:pPr>
      <w:r>
        <w:rPr>
          <w:b/>
          <w:bCs/>
          <w:caps/>
          <w:lang w:val="id-ID"/>
        </w:rPr>
        <w:t xml:space="preserve">WORKING PROCEDURE </w:t>
      </w:r>
      <w:r w:rsidR="00EC0F84">
        <w:rPr>
          <w:b/>
          <w:bCs/>
          <w:caps/>
        </w:rPr>
        <w:t>/</w:t>
      </w:r>
      <w:r>
        <w:rPr>
          <w:b/>
          <w:bCs/>
          <w:caps/>
          <w:lang w:val="id-ID"/>
        </w:rPr>
        <w:t xml:space="preserve"> METHODOLOGY</w:t>
      </w:r>
      <w:r w:rsidR="005F7F9F">
        <w:rPr>
          <w:b/>
          <w:bCs/>
          <w:caps/>
          <w:lang w:val="id-ID"/>
        </w:rPr>
        <w:t xml:space="preserve"> / TOPICS</w:t>
      </w:r>
    </w:p>
    <w:p w:rsidR="00624429" w:rsidRPr="0027671A" w:rsidRDefault="00624429" w:rsidP="00EC0F84">
      <w:pPr>
        <w:tabs>
          <w:tab w:val="left" w:pos="426"/>
        </w:tabs>
        <w:spacing w:line="276" w:lineRule="auto"/>
        <w:ind w:firstLine="426"/>
        <w:jc w:val="both"/>
      </w:pPr>
      <w:r w:rsidRPr="0027671A">
        <w:t>Working Procedure / Methodology for r</w:t>
      </w:r>
      <w:r w:rsidR="005F7F9F" w:rsidRPr="0027671A">
        <w:t xml:space="preserve">esearch papers, while </w:t>
      </w:r>
      <w:r w:rsidRPr="0027671A">
        <w:t xml:space="preserve">Topics for </w:t>
      </w:r>
      <w:r w:rsidR="0027671A" w:rsidRPr="0027671A">
        <w:t>assessment</w:t>
      </w:r>
      <w:r w:rsidR="005F7F9F" w:rsidRPr="0027671A">
        <w:t xml:space="preserve"> </w:t>
      </w:r>
      <w:r w:rsidRPr="0027671A">
        <w:t xml:space="preserve">papers. </w:t>
      </w:r>
      <w:r w:rsidR="004F4782" w:rsidRPr="004F4782">
        <w:rPr>
          <w:lang w:val="id-ID"/>
        </w:rPr>
        <w:t>Provide</w:t>
      </w:r>
      <w:r w:rsidR="004F4782" w:rsidRPr="004F4782">
        <w:t xml:space="preserve"> sufficient detail to allow the work to be reproduced.</w:t>
      </w:r>
      <w:r w:rsidRPr="0027671A">
        <w:t xml:space="preserve"> </w:t>
      </w:r>
      <w:r w:rsidR="004F4782" w:rsidRPr="004F4782">
        <w:t>Methods already published should be indicated by a reference</w:t>
      </w:r>
      <w:r w:rsidR="004F4782" w:rsidRPr="004F4782">
        <w:rPr>
          <w:lang w:val="id-ID"/>
        </w:rPr>
        <w:t>.</w:t>
      </w:r>
      <w:r w:rsidRPr="0027671A">
        <w:t xml:space="preserve"> </w:t>
      </w:r>
      <w:r w:rsidR="004F4782" w:rsidRPr="004F4782">
        <w:rPr>
          <w:lang w:val="id-ID"/>
        </w:rPr>
        <w:t>O</w:t>
      </w:r>
      <w:r w:rsidR="004F4782" w:rsidRPr="004F4782">
        <w:t>nly relevant modifications should be described.</w:t>
      </w:r>
    </w:p>
    <w:p w:rsidR="008C10DA" w:rsidRDefault="008C10DA" w:rsidP="00EC0F84">
      <w:pPr>
        <w:tabs>
          <w:tab w:val="left" w:pos="426"/>
        </w:tabs>
        <w:spacing w:line="276" w:lineRule="auto"/>
        <w:ind w:firstLine="426"/>
        <w:jc w:val="both"/>
        <w:rPr>
          <w:lang w:val="id-ID"/>
        </w:rPr>
      </w:pPr>
    </w:p>
    <w:p w:rsidR="004F4782" w:rsidRPr="008C10DA" w:rsidRDefault="004F4782" w:rsidP="00EC0F84">
      <w:pPr>
        <w:tabs>
          <w:tab w:val="left" w:pos="426"/>
        </w:tabs>
        <w:spacing w:line="276" w:lineRule="auto"/>
        <w:ind w:firstLine="426"/>
        <w:jc w:val="both"/>
        <w:rPr>
          <w:lang w:val="id-ID"/>
        </w:rPr>
      </w:pPr>
    </w:p>
    <w:p w:rsidR="00EC0F84" w:rsidRPr="004F4782" w:rsidRDefault="004F4782" w:rsidP="00EC0F84">
      <w:pPr>
        <w:tabs>
          <w:tab w:val="left" w:pos="567"/>
        </w:tabs>
        <w:spacing w:line="276" w:lineRule="auto"/>
        <w:jc w:val="both"/>
        <w:rPr>
          <w:b/>
          <w:bCs/>
          <w:caps/>
          <w:lang w:val="id-ID"/>
        </w:rPr>
      </w:pPr>
      <w:r>
        <w:rPr>
          <w:b/>
          <w:bCs/>
          <w:caps/>
          <w:lang w:val="id-ID"/>
        </w:rPr>
        <w:t>RESULTS AND DISCUSSION</w:t>
      </w:r>
    </w:p>
    <w:p w:rsidR="004F4782" w:rsidRDefault="004F4782" w:rsidP="00EC0F84">
      <w:pPr>
        <w:tabs>
          <w:tab w:val="left" w:pos="426"/>
        </w:tabs>
        <w:spacing w:line="276" w:lineRule="auto"/>
        <w:ind w:firstLine="426"/>
        <w:jc w:val="both"/>
        <w:rPr>
          <w:lang w:val="id-ID"/>
        </w:rPr>
      </w:pPr>
      <w:r w:rsidRPr="004F4782">
        <w:t>Results should be clear and concise. Discussion should explore the significance of the results of the work, not repeat them. A combined Results and Discussion section is often appropriate. Avoid extensive citations and discussion of published literature.</w:t>
      </w:r>
    </w:p>
    <w:p w:rsidR="004F4782" w:rsidRDefault="004F4782" w:rsidP="00EC0F84">
      <w:pPr>
        <w:tabs>
          <w:tab w:val="left" w:pos="426"/>
        </w:tabs>
        <w:spacing w:line="276" w:lineRule="auto"/>
        <w:ind w:firstLine="426"/>
        <w:jc w:val="both"/>
        <w:rPr>
          <w:lang w:val="id-ID"/>
        </w:rPr>
      </w:pPr>
      <w:r>
        <w:rPr>
          <w:lang w:val="id-ID"/>
        </w:rPr>
        <w:t>EKSPLORIUM</w:t>
      </w:r>
      <w:r w:rsidRPr="004F4782">
        <w:rPr>
          <w:lang w:val="id-ID"/>
        </w:rPr>
        <w:t xml:space="preserve"> </w:t>
      </w:r>
      <w:r w:rsidRPr="004F4782">
        <w:t xml:space="preserve">will do the final formatting of your paper, </w:t>
      </w:r>
      <w:r w:rsidRPr="004F4782">
        <w:rPr>
          <w:lang w:val="id-ID"/>
        </w:rPr>
        <w:t xml:space="preserve">so </w:t>
      </w:r>
      <w:r w:rsidRPr="004F4782">
        <w:t xml:space="preserve">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w:t>
      </w:r>
      <w:r w:rsidRPr="004F4782">
        <w:rPr>
          <w:lang w:val="id-ID"/>
        </w:rPr>
        <w:t>In case there is any difficulties to arrange the figure(s) and Table(s) in appropriate place, they can be placed at the end of this template.</w:t>
      </w:r>
    </w:p>
    <w:p w:rsidR="004F4782" w:rsidRPr="004F4782" w:rsidRDefault="004F4782" w:rsidP="00EC0F84">
      <w:pPr>
        <w:tabs>
          <w:tab w:val="left" w:pos="426"/>
        </w:tabs>
        <w:spacing w:line="276" w:lineRule="auto"/>
        <w:ind w:firstLine="426"/>
        <w:jc w:val="both"/>
        <w:rPr>
          <w:lang w:val="id-ID"/>
        </w:rPr>
      </w:pPr>
    </w:p>
    <w:p w:rsidR="00B86059" w:rsidRPr="00A832B6" w:rsidRDefault="00B86059" w:rsidP="00B86059">
      <w:pPr>
        <w:spacing w:line="276" w:lineRule="auto"/>
        <w:jc w:val="both"/>
        <w:rPr>
          <w:noProof/>
          <w:lang w:val="id-ID"/>
        </w:rPr>
      </w:pPr>
      <w:r w:rsidRPr="00A832B6">
        <w:rPr>
          <w:noProof/>
          <w:lang w:val="id-ID" w:eastAsia="id-ID"/>
        </w:rPr>
        <w:drawing>
          <wp:inline distT="0" distB="0" distL="0" distR="0">
            <wp:extent cx="2790825" cy="2799975"/>
            <wp:effectExtent l="19050" t="0" r="952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l="32605" t="22838" r="29134" b="8382"/>
                    <a:stretch>
                      <a:fillRect/>
                    </a:stretch>
                  </pic:blipFill>
                  <pic:spPr bwMode="auto">
                    <a:xfrm>
                      <a:off x="0" y="0"/>
                      <a:ext cx="2790825" cy="2799975"/>
                    </a:xfrm>
                    <a:prstGeom prst="rect">
                      <a:avLst/>
                    </a:prstGeom>
                    <a:noFill/>
                    <a:ln w="9525">
                      <a:noFill/>
                      <a:miter lim="800000"/>
                      <a:headEnd/>
                      <a:tailEnd/>
                    </a:ln>
                  </pic:spPr>
                </pic:pic>
              </a:graphicData>
            </a:graphic>
          </wp:inline>
        </w:drawing>
      </w:r>
    </w:p>
    <w:p w:rsidR="00C44CCA" w:rsidRDefault="00C44CCA" w:rsidP="00B86059">
      <w:pPr>
        <w:jc w:val="both"/>
        <w:rPr>
          <w:sz w:val="20"/>
          <w:szCs w:val="20"/>
          <w:lang w:val="id-ID"/>
        </w:rPr>
      </w:pPr>
      <w:r>
        <w:rPr>
          <w:sz w:val="20"/>
          <w:szCs w:val="20"/>
          <w:lang w:val="id-ID"/>
        </w:rPr>
        <w:t>Figure</w:t>
      </w:r>
      <w:r w:rsidR="00B86059" w:rsidRPr="00A832B6">
        <w:rPr>
          <w:sz w:val="20"/>
          <w:szCs w:val="20"/>
          <w:lang w:val="id-ID"/>
        </w:rPr>
        <w:t xml:space="preserve"> </w:t>
      </w:r>
      <w:r w:rsidR="00B86059">
        <w:rPr>
          <w:sz w:val="20"/>
          <w:szCs w:val="20"/>
        </w:rPr>
        <w:t>1</w:t>
      </w:r>
      <w:r w:rsidR="00B86059" w:rsidRPr="00A832B6">
        <w:rPr>
          <w:sz w:val="20"/>
          <w:szCs w:val="20"/>
          <w:lang w:val="id-ID"/>
        </w:rPr>
        <w:t xml:space="preserve">. </w:t>
      </w:r>
      <w:r>
        <w:rPr>
          <w:sz w:val="20"/>
          <w:szCs w:val="20"/>
          <w:lang w:val="id-ID"/>
        </w:rPr>
        <w:t xml:space="preserve">Interpretation of circular features using Landsat-8 image. </w:t>
      </w:r>
    </w:p>
    <w:p w:rsidR="004F4782" w:rsidRPr="00D64C36" w:rsidRDefault="004F4782" w:rsidP="00161F75">
      <w:pPr>
        <w:spacing w:line="240" w:lineRule="exact"/>
        <w:jc w:val="both"/>
        <w:rPr>
          <w:sz w:val="20"/>
          <w:szCs w:val="20"/>
          <w:lang w:val="id-ID"/>
        </w:rPr>
      </w:pPr>
    </w:p>
    <w:p w:rsidR="00C44CCA" w:rsidRDefault="00C44CCA" w:rsidP="00161F75">
      <w:pPr>
        <w:spacing w:after="120"/>
        <w:rPr>
          <w:sz w:val="20"/>
          <w:szCs w:val="20"/>
          <w:lang w:val="id-ID"/>
        </w:rPr>
      </w:pPr>
      <w:r>
        <w:rPr>
          <w:sz w:val="20"/>
          <w:szCs w:val="20"/>
          <w:lang w:val="id-ID"/>
        </w:rPr>
        <w:t>Table 1</w:t>
      </w:r>
      <w:r w:rsidR="00161F75" w:rsidRPr="00622E38">
        <w:rPr>
          <w:sz w:val="20"/>
          <w:szCs w:val="20"/>
        </w:rPr>
        <w:t>.</w:t>
      </w:r>
      <w:r>
        <w:rPr>
          <w:sz w:val="20"/>
          <w:szCs w:val="20"/>
          <w:lang w:val="id-ID"/>
        </w:rPr>
        <w:t xml:space="preserve"> </w:t>
      </w:r>
      <w:r w:rsidR="000E4AD6">
        <w:rPr>
          <w:sz w:val="20"/>
          <w:szCs w:val="20"/>
          <w:lang w:val="id-ID"/>
        </w:rPr>
        <w:t>Contents of K, U, Th in research area.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907"/>
        <w:gridCol w:w="1854"/>
        <w:gridCol w:w="1740"/>
      </w:tblGrid>
      <w:tr w:rsidR="00161F75" w:rsidRPr="006966BC" w:rsidTr="000E4AD6">
        <w:trPr>
          <w:trHeight w:val="227"/>
          <w:jc w:val="center"/>
        </w:trPr>
        <w:tc>
          <w:tcPr>
            <w:tcW w:w="907" w:type="dxa"/>
            <w:vMerge w:val="restart"/>
            <w:tcBorders>
              <w:top w:val="single" w:sz="8" w:space="0" w:color="000000"/>
              <w:left w:val="nil"/>
              <w:bottom w:val="nil"/>
              <w:right w:val="nil"/>
            </w:tcBorders>
            <w:vAlign w:val="center"/>
          </w:tcPr>
          <w:p w:rsidR="00161F75" w:rsidRPr="00E93879" w:rsidRDefault="00E93879" w:rsidP="004F4B6F">
            <w:pPr>
              <w:contextualSpacing/>
              <w:jc w:val="center"/>
              <w:rPr>
                <w:sz w:val="20"/>
                <w:szCs w:val="20"/>
                <w:lang w:val="id-ID"/>
              </w:rPr>
            </w:pPr>
            <w:r>
              <w:rPr>
                <w:b/>
                <w:sz w:val="20"/>
                <w:szCs w:val="20"/>
                <w:lang w:val="id-ID"/>
              </w:rPr>
              <w:t>Element</w:t>
            </w:r>
          </w:p>
        </w:tc>
        <w:tc>
          <w:tcPr>
            <w:tcW w:w="3594" w:type="dxa"/>
            <w:gridSpan w:val="2"/>
            <w:tcBorders>
              <w:top w:val="single" w:sz="8" w:space="0" w:color="000000"/>
              <w:left w:val="nil"/>
              <w:bottom w:val="single" w:sz="8" w:space="0" w:color="000000"/>
              <w:right w:val="nil"/>
            </w:tcBorders>
            <w:vAlign w:val="center"/>
          </w:tcPr>
          <w:p w:rsidR="00161F75" w:rsidRPr="00E93879" w:rsidRDefault="00E93879" w:rsidP="004F4B6F">
            <w:pPr>
              <w:contextualSpacing/>
              <w:jc w:val="center"/>
              <w:rPr>
                <w:b/>
                <w:sz w:val="20"/>
                <w:szCs w:val="20"/>
                <w:lang w:val="id-ID"/>
              </w:rPr>
            </w:pPr>
            <w:r>
              <w:rPr>
                <w:b/>
                <w:sz w:val="20"/>
                <w:szCs w:val="20"/>
                <w:lang w:val="id-ID"/>
              </w:rPr>
              <w:t>Grade</w:t>
            </w:r>
          </w:p>
        </w:tc>
      </w:tr>
      <w:tr w:rsidR="00161F75" w:rsidRPr="006966BC" w:rsidTr="000E4AD6">
        <w:trPr>
          <w:trHeight w:val="227"/>
          <w:jc w:val="center"/>
        </w:trPr>
        <w:tc>
          <w:tcPr>
            <w:tcW w:w="907" w:type="dxa"/>
            <w:vMerge/>
            <w:tcBorders>
              <w:top w:val="nil"/>
              <w:left w:val="nil"/>
              <w:bottom w:val="single" w:sz="8" w:space="0" w:color="000000"/>
              <w:right w:val="nil"/>
            </w:tcBorders>
            <w:vAlign w:val="center"/>
          </w:tcPr>
          <w:p w:rsidR="00161F75" w:rsidRPr="00622E38" w:rsidRDefault="00161F75" w:rsidP="004F4B6F">
            <w:pPr>
              <w:contextualSpacing/>
              <w:jc w:val="center"/>
              <w:rPr>
                <w:sz w:val="20"/>
                <w:szCs w:val="20"/>
              </w:rPr>
            </w:pPr>
          </w:p>
        </w:tc>
        <w:tc>
          <w:tcPr>
            <w:tcW w:w="1854" w:type="dxa"/>
            <w:tcBorders>
              <w:top w:val="single" w:sz="8" w:space="0" w:color="000000"/>
              <w:left w:val="nil"/>
              <w:bottom w:val="single" w:sz="8" w:space="0" w:color="000000"/>
              <w:right w:val="nil"/>
            </w:tcBorders>
            <w:vAlign w:val="center"/>
          </w:tcPr>
          <w:p w:rsidR="00161F75" w:rsidRPr="00E93879" w:rsidRDefault="00E93879" w:rsidP="004F4B6F">
            <w:pPr>
              <w:contextualSpacing/>
              <w:jc w:val="center"/>
              <w:rPr>
                <w:b/>
                <w:sz w:val="20"/>
                <w:szCs w:val="20"/>
                <w:lang w:val="id-ID"/>
              </w:rPr>
            </w:pPr>
            <w:r>
              <w:rPr>
                <w:b/>
                <w:sz w:val="20"/>
                <w:szCs w:val="20"/>
                <w:lang w:val="id-ID"/>
              </w:rPr>
              <w:t>Lowest Value</w:t>
            </w:r>
          </w:p>
        </w:tc>
        <w:tc>
          <w:tcPr>
            <w:tcW w:w="1740" w:type="dxa"/>
            <w:tcBorders>
              <w:top w:val="single" w:sz="8" w:space="0" w:color="000000"/>
              <w:left w:val="nil"/>
              <w:bottom w:val="single" w:sz="8" w:space="0" w:color="000000"/>
              <w:right w:val="nil"/>
            </w:tcBorders>
            <w:vAlign w:val="center"/>
          </w:tcPr>
          <w:p w:rsidR="00161F75" w:rsidRPr="00E93879" w:rsidRDefault="00E93879" w:rsidP="004F4B6F">
            <w:pPr>
              <w:contextualSpacing/>
              <w:jc w:val="center"/>
              <w:rPr>
                <w:b/>
                <w:sz w:val="20"/>
                <w:szCs w:val="20"/>
                <w:lang w:val="id-ID"/>
              </w:rPr>
            </w:pPr>
            <w:r>
              <w:rPr>
                <w:b/>
                <w:sz w:val="20"/>
                <w:szCs w:val="20"/>
                <w:lang w:val="id-ID"/>
              </w:rPr>
              <w:t>Highest Value</w:t>
            </w:r>
          </w:p>
        </w:tc>
      </w:tr>
      <w:tr w:rsidR="00161F75" w:rsidRPr="006966BC" w:rsidTr="000E4AD6">
        <w:trPr>
          <w:trHeight w:val="227"/>
          <w:jc w:val="center"/>
        </w:trPr>
        <w:tc>
          <w:tcPr>
            <w:tcW w:w="907" w:type="dxa"/>
            <w:tcBorders>
              <w:top w:val="single" w:sz="8" w:space="0" w:color="000000"/>
              <w:left w:val="nil"/>
              <w:bottom w:val="nil"/>
              <w:right w:val="nil"/>
            </w:tcBorders>
            <w:vAlign w:val="center"/>
          </w:tcPr>
          <w:p w:rsidR="00161F75" w:rsidRPr="00622E38" w:rsidRDefault="00161F75" w:rsidP="004F4B6F">
            <w:pPr>
              <w:contextualSpacing/>
              <w:jc w:val="center"/>
              <w:rPr>
                <w:sz w:val="20"/>
                <w:szCs w:val="20"/>
              </w:rPr>
            </w:pPr>
            <w:r w:rsidRPr="00622E38">
              <w:rPr>
                <w:sz w:val="20"/>
                <w:szCs w:val="20"/>
              </w:rPr>
              <w:t>K</w:t>
            </w:r>
          </w:p>
        </w:tc>
        <w:tc>
          <w:tcPr>
            <w:tcW w:w="1854" w:type="dxa"/>
            <w:tcBorders>
              <w:top w:val="single" w:sz="8" w:space="0" w:color="000000"/>
              <w:left w:val="nil"/>
              <w:bottom w:val="nil"/>
              <w:right w:val="nil"/>
            </w:tcBorders>
            <w:vAlign w:val="center"/>
          </w:tcPr>
          <w:p w:rsidR="00161F75" w:rsidRPr="00622E38" w:rsidRDefault="00161F75" w:rsidP="004F4B6F">
            <w:pPr>
              <w:contextualSpacing/>
              <w:jc w:val="center"/>
              <w:rPr>
                <w:sz w:val="20"/>
                <w:szCs w:val="20"/>
              </w:rPr>
            </w:pPr>
            <w:r w:rsidRPr="00622E38">
              <w:rPr>
                <w:sz w:val="20"/>
                <w:szCs w:val="20"/>
              </w:rPr>
              <w:t>0,00 %</w:t>
            </w:r>
          </w:p>
        </w:tc>
        <w:tc>
          <w:tcPr>
            <w:tcW w:w="1740" w:type="dxa"/>
            <w:tcBorders>
              <w:top w:val="single" w:sz="8" w:space="0" w:color="000000"/>
              <w:left w:val="nil"/>
              <w:bottom w:val="nil"/>
              <w:right w:val="nil"/>
            </w:tcBorders>
            <w:vAlign w:val="center"/>
          </w:tcPr>
          <w:p w:rsidR="00161F75" w:rsidRPr="00622E38" w:rsidRDefault="00161F75" w:rsidP="004F4B6F">
            <w:pPr>
              <w:contextualSpacing/>
              <w:jc w:val="center"/>
              <w:rPr>
                <w:sz w:val="20"/>
                <w:szCs w:val="20"/>
              </w:rPr>
            </w:pPr>
            <w:r w:rsidRPr="00622E38">
              <w:rPr>
                <w:sz w:val="20"/>
                <w:szCs w:val="20"/>
              </w:rPr>
              <w:t>15,6 %</w:t>
            </w:r>
          </w:p>
        </w:tc>
      </w:tr>
      <w:tr w:rsidR="00161F75" w:rsidRPr="006966BC" w:rsidTr="000E4AD6">
        <w:trPr>
          <w:trHeight w:val="227"/>
          <w:jc w:val="center"/>
        </w:trPr>
        <w:tc>
          <w:tcPr>
            <w:tcW w:w="907" w:type="dxa"/>
            <w:tcBorders>
              <w:top w:val="nil"/>
              <w:left w:val="nil"/>
              <w:bottom w:val="nil"/>
              <w:right w:val="nil"/>
            </w:tcBorders>
            <w:vAlign w:val="center"/>
          </w:tcPr>
          <w:p w:rsidR="00161F75" w:rsidRPr="00622E38" w:rsidRDefault="00161F75" w:rsidP="004F4B6F">
            <w:pPr>
              <w:contextualSpacing/>
              <w:jc w:val="center"/>
              <w:rPr>
                <w:sz w:val="20"/>
                <w:szCs w:val="20"/>
              </w:rPr>
            </w:pPr>
            <w:r w:rsidRPr="00622E38">
              <w:rPr>
                <w:sz w:val="20"/>
                <w:szCs w:val="20"/>
              </w:rPr>
              <w:t>U</w:t>
            </w:r>
          </w:p>
        </w:tc>
        <w:tc>
          <w:tcPr>
            <w:tcW w:w="1854" w:type="dxa"/>
            <w:tcBorders>
              <w:top w:val="nil"/>
              <w:left w:val="nil"/>
              <w:bottom w:val="nil"/>
              <w:right w:val="nil"/>
            </w:tcBorders>
            <w:vAlign w:val="center"/>
          </w:tcPr>
          <w:p w:rsidR="00161F75" w:rsidRPr="00622E38" w:rsidRDefault="00161F75" w:rsidP="004F4B6F">
            <w:pPr>
              <w:contextualSpacing/>
              <w:jc w:val="center"/>
              <w:rPr>
                <w:sz w:val="20"/>
                <w:szCs w:val="20"/>
              </w:rPr>
            </w:pPr>
            <w:r w:rsidRPr="00622E38">
              <w:rPr>
                <w:sz w:val="20"/>
                <w:szCs w:val="20"/>
              </w:rPr>
              <w:t xml:space="preserve">0,00 ppm </w:t>
            </w:r>
            <w:r w:rsidR="00E93879">
              <w:rPr>
                <w:sz w:val="20"/>
                <w:szCs w:val="20"/>
                <w:lang w:val="id-ID"/>
              </w:rPr>
              <w:t>e</w:t>
            </w:r>
            <w:r w:rsidRPr="00622E38">
              <w:rPr>
                <w:sz w:val="20"/>
                <w:szCs w:val="20"/>
              </w:rPr>
              <w:t>U</w:t>
            </w:r>
          </w:p>
        </w:tc>
        <w:tc>
          <w:tcPr>
            <w:tcW w:w="1740" w:type="dxa"/>
            <w:tcBorders>
              <w:top w:val="nil"/>
              <w:left w:val="nil"/>
              <w:bottom w:val="nil"/>
              <w:right w:val="nil"/>
            </w:tcBorders>
            <w:vAlign w:val="center"/>
          </w:tcPr>
          <w:p w:rsidR="00161F75" w:rsidRPr="00622E38" w:rsidRDefault="00161F75" w:rsidP="004F4B6F">
            <w:pPr>
              <w:contextualSpacing/>
              <w:jc w:val="center"/>
              <w:rPr>
                <w:sz w:val="20"/>
                <w:szCs w:val="20"/>
              </w:rPr>
            </w:pPr>
            <w:r w:rsidRPr="00622E38">
              <w:rPr>
                <w:sz w:val="20"/>
                <w:szCs w:val="20"/>
              </w:rPr>
              <w:t xml:space="preserve">580,00 ppm </w:t>
            </w:r>
            <w:r w:rsidR="00E93879">
              <w:rPr>
                <w:sz w:val="20"/>
                <w:szCs w:val="20"/>
                <w:lang w:val="id-ID"/>
              </w:rPr>
              <w:t>e</w:t>
            </w:r>
            <w:r w:rsidRPr="00622E38">
              <w:rPr>
                <w:sz w:val="20"/>
                <w:szCs w:val="20"/>
              </w:rPr>
              <w:t>U</w:t>
            </w:r>
          </w:p>
        </w:tc>
      </w:tr>
      <w:tr w:rsidR="00161F75" w:rsidRPr="006966BC" w:rsidTr="000E4AD6">
        <w:trPr>
          <w:trHeight w:val="227"/>
          <w:jc w:val="center"/>
        </w:trPr>
        <w:tc>
          <w:tcPr>
            <w:tcW w:w="907" w:type="dxa"/>
            <w:tcBorders>
              <w:top w:val="nil"/>
              <w:left w:val="nil"/>
              <w:bottom w:val="single" w:sz="8" w:space="0" w:color="000000"/>
              <w:right w:val="nil"/>
            </w:tcBorders>
            <w:vAlign w:val="center"/>
          </w:tcPr>
          <w:p w:rsidR="00161F75" w:rsidRPr="00622E38" w:rsidRDefault="00161F75" w:rsidP="004F4B6F">
            <w:pPr>
              <w:contextualSpacing/>
              <w:jc w:val="center"/>
              <w:rPr>
                <w:sz w:val="20"/>
                <w:szCs w:val="20"/>
              </w:rPr>
            </w:pPr>
            <w:r w:rsidRPr="00622E38">
              <w:rPr>
                <w:sz w:val="20"/>
                <w:szCs w:val="20"/>
              </w:rPr>
              <w:t>Th</w:t>
            </w:r>
          </w:p>
        </w:tc>
        <w:tc>
          <w:tcPr>
            <w:tcW w:w="1854" w:type="dxa"/>
            <w:tcBorders>
              <w:top w:val="nil"/>
              <w:left w:val="nil"/>
              <w:bottom w:val="single" w:sz="8" w:space="0" w:color="000000"/>
              <w:right w:val="nil"/>
            </w:tcBorders>
            <w:vAlign w:val="center"/>
          </w:tcPr>
          <w:p w:rsidR="00161F75" w:rsidRPr="00622E38" w:rsidRDefault="00161F75" w:rsidP="004F4B6F">
            <w:pPr>
              <w:contextualSpacing/>
              <w:jc w:val="center"/>
              <w:rPr>
                <w:sz w:val="20"/>
                <w:szCs w:val="20"/>
              </w:rPr>
            </w:pPr>
            <w:r w:rsidRPr="00622E38">
              <w:rPr>
                <w:sz w:val="20"/>
                <w:szCs w:val="20"/>
              </w:rPr>
              <w:t xml:space="preserve">0,00 ppm </w:t>
            </w:r>
            <w:r w:rsidR="00E93879">
              <w:rPr>
                <w:sz w:val="20"/>
                <w:szCs w:val="20"/>
                <w:lang w:val="id-ID"/>
              </w:rPr>
              <w:t>e</w:t>
            </w:r>
            <w:r w:rsidRPr="00622E38">
              <w:rPr>
                <w:sz w:val="20"/>
                <w:szCs w:val="20"/>
              </w:rPr>
              <w:t>Th</w:t>
            </w:r>
          </w:p>
        </w:tc>
        <w:tc>
          <w:tcPr>
            <w:tcW w:w="1740" w:type="dxa"/>
            <w:tcBorders>
              <w:top w:val="nil"/>
              <w:left w:val="nil"/>
              <w:bottom w:val="single" w:sz="8" w:space="0" w:color="000000"/>
              <w:right w:val="nil"/>
            </w:tcBorders>
            <w:vAlign w:val="center"/>
          </w:tcPr>
          <w:p w:rsidR="00161F75" w:rsidRPr="00622E38" w:rsidRDefault="00161F75" w:rsidP="004F4B6F">
            <w:pPr>
              <w:contextualSpacing/>
              <w:jc w:val="center"/>
              <w:rPr>
                <w:sz w:val="20"/>
                <w:szCs w:val="20"/>
              </w:rPr>
            </w:pPr>
            <w:r w:rsidRPr="00622E38">
              <w:rPr>
                <w:sz w:val="20"/>
                <w:szCs w:val="20"/>
              </w:rPr>
              <w:t>53</w:t>
            </w:r>
            <w:r>
              <w:rPr>
                <w:sz w:val="20"/>
                <w:szCs w:val="20"/>
              </w:rPr>
              <w:t>,</w:t>
            </w:r>
            <w:r w:rsidRPr="00622E38">
              <w:rPr>
                <w:sz w:val="20"/>
                <w:szCs w:val="20"/>
              </w:rPr>
              <w:t xml:space="preserve">10 ppm </w:t>
            </w:r>
            <w:r w:rsidR="00E93879">
              <w:rPr>
                <w:sz w:val="20"/>
                <w:szCs w:val="20"/>
                <w:lang w:val="id-ID"/>
              </w:rPr>
              <w:t>e</w:t>
            </w:r>
            <w:r w:rsidRPr="00622E38">
              <w:rPr>
                <w:sz w:val="20"/>
                <w:szCs w:val="20"/>
              </w:rPr>
              <w:t>Th</w:t>
            </w:r>
          </w:p>
        </w:tc>
      </w:tr>
    </w:tbl>
    <w:p w:rsidR="00161F75" w:rsidRPr="008A712A" w:rsidRDefault="00161F75" w:rsidP="00B86059">
      <w:pPr>
        <w:spacing w:line="276" w:lineRule="auto"/>
        <w:contextualSpacing/>
        <w:jc w:val="both"/>
        <w:rPr>
          <w:lang w:val="sv-SE"/>
        </w:rPr>
      </w:pPr>
    </w:p>
    <w:p w:rsidR="00C41D3C" w:rsidRPr="004F4782" w:rsidRDefault="004F4782" w:rsidP="00C41D3C">
      <w:pPr>
        <w:tabs>
          <w:tab w:val="left" w:pos="567"/>
        </w:tabs>
        <w:spacing w:line="276" w:lineRule="auto"/>
        <w:jc w:val="both"/>
        <w:rPr>
          <w:b/>
          <w:bCs/>
          <w:caps/>
          <w:lang w:val="id-ID"/>
        </w:rPr>
      </w:pPr>
      <w:r>
        <w:rPr>
          <w:b/>
          <w:bCs/>
          <w:caps/>
          <w:lang w:val="id-ID"/>
        </w:rPr>
        <w:t>CONCLUSION</w:t>
      </w:r>
    </w:p>
    <w:p w:rsidR="006B7176" w:rsidRDefault="004F4782" w:rsidP="00C41D3C">
      <w:pPr>
        <w:tabs>
          <w:tab w:val="left" w:pos="426"/>
        </w:tabs>
        <w:spacing w:line="276" w:lineRule="auto"/>
        <w:ind w:firstLine="426"/>
        <w:jc w:val="both"/>
      </w:pPr>
      <w:r w:rsidRPr="004F4782">
        <w:rPr>
          <w:lang w:val="id-ID"/>
        </w:rPr>
        <w:t xml:space="preserve">A </w:t>
      </w:r>
      <w:r w:rsidRPr="004F4782">
        <w:t xml:space="preserve">conclusion </w:t>
      </w:r>
      <w:r w:rsidRPr="004F4782">
        <w:rPr>
          <w:lang w:val="id-ID"/>
        </w:rPr>
        <w:t xml:space="preserve">contains </w:t>
      </w:r>
      <w:r w:rsidRPr="004F4782">
        <w:t>the main points of the</w:t>
      </w:r>
      <w:r w:rsidRPr="004F4782">
        <w:rPr>
          <w:lang w:val="id-ID"/>
        </w:rPr>
        <w:t xml:space="preserve"> article.</w:t>
      </w:r>
      <w:r w:rsidRPr="004F4782">
        <w:t xml:space="preserve"> </w:t>
      </w:r>
      <w:r w:rsidRPr="004F4782">
        <w:rPr>
          <w:lang w:val="id-ID"/>
        </w:rPr>
        <w:t xml:space="preserve">It should not </w:t>
      </w:r>
      <w:r w:rsidRPr="004F4782">
        <w:t xml:space="preserve">replicate the </w:t>
      </w:r>
      <w:r w:rsidR="00A72AD4" w:rsidRPr="004F4782">
        <w:t>abstract</w:t>
      </w:r>
      <w:r w:rsidRPr="004F4782">
        <w:rPr>
          <w:lang w:val="id-ID"/>
        </w:rPr>
        <w:t>,</w:t>
      </w:r>
      <w:r w:rsidRPr="004F4782">
        <w:t xml:space="preserve"> </w:t>
      </w:r>
      <w:r w:rsidRPr="004F4782">
        <w:rPr>
          <w:lang w:val="id-ID"/>
        </w:rPr>
        <w:t xml:space="preserve">but </w:t>
      </w:r>
      <w:r w:rsidRPr="004F4782">
        <w:t xml:space="preserve">might elaborate the </w:t>
      </w:r>
      <w:r w:rsidRPr="004F4782">
        <w:rPr>
          <w:lang w:val="id-ID"/>
        </w:rPr>
        <w:t xml:space="preserve">significant results, possible </w:t>
      </w:r>
      <w:r w:rsidRPr="004F4782">
        <w:t xml:space="preserve">applications and </w:t>
      </w:r>
      <w:r w:rsidR="00A72AD4" w:rsidRPr="004F4782">
        <w:t>extension</w:t>
      </w:r>
      <w:r w:rsidRPr="004F4782">
        <w:rPr>
          <w:lang w:val="id-ID"/>
        </w:rPr>
        <w:t>s of the work.</w:t>
      </w:r>
      <w:r>
        <w:t xml:space="preserve"> </w:t>
      </w:r>
    </w:p>
    <w:p w:rsidR="008958BA" w:rsidRDefault="008958BA" w:rsidP="00C41D3C">
      <w:pPr>
        <w:tabs>
          <w:tab w:val="left" w:pos="426"/>
        </w:tabs>
        <w:spacing w:line="276" w:lineRule="auto"/>
        <w:ind w:firstLine="426"/>
        <w:jc w:val="both"/>
      </w:pPr>
    </w:p>
    <w:p w:rsidR="00C41D3C" w:rsidRPr="004F4782" w:rsidRDefault="004F4782" w:rsidP="00C41D3C">
      <w:pPr>
        <w:tabs>
          <w:tab w:val="left" w:pos="567"/>
        </w:tabs>
        <w:spacing w:line="276" w:lineRule="auto"/>
        <w:jc w:val="both"/>
        <w:rPr>
          <w:b/>
          <w:bCs/>
          <w:caps/>
          <w:lang w:val="id-ID"/>
        </w:rPr>
      </w:pPr>
      <w:r>
        <w:rPr>
          <w:b/>
          <w:bCs/>
          <w:caps/>
          <w:lang w:val="id-ID"/>
        </w:rPr>
        <w:t>ACKNOWLEDGMENT</w:t>
      </w:r>
    </w:p>
    <w:p w:rsidR="00C41D3C" w:rsidRDefault="004F4782" w:rsidP="00C41D3C">
      <w:pPr>
        <w:tabs>
          <w:tab w:val="left" w:pos="426"/>
        </w:tabs>
        <w:spacing w:line="276" w:lineRule="auto"/>
        <w:ind w:firstLine="426"/>
        <w:jc w:val="both"/>
        <w:rPr>
          <w:lang w:val="id-ID"/>
        </w:rPr>
      </w:pPr>
      <w:r w:rsidRPr="004F4782">
        <w:rPr>
          <w:lang w:val="id-ID"/>
        </w:rPr>
        <w:t xml:space="preserve">Acknowledgment </w:t>
      </w:r>
      <w:r w:rsidRPr="004F4782">
        <w:t>is recommended to be given to persons or organizations helping the authors in many ways.</w:t>
      </w:r>
      <w:r w:rsidRPr="004F4782">
        <w:rPr>
          <w:lang w:val="id-ID"/>
        </w:rPr>
        <w:t xml:space="preserve"> Sponsor and financial support acknowledgments may be placed in this section. </w:t>
      </w:r>
      <w:r w:rsidRPr="004F4782">
        <w:t xml:space="preserve">Use the singular heading even if you have many acknowledgments. </w:t>
      </w:r>
    </w:p>
    <w:p w:rsidR="004F4782" w:rsidRPr="004F4782" w:rsidRDefault="004F4782" w:rsidP="00C41D3C">
      <w:pPr>
        <w:tabs>
          <w:tab w:val="left" w:pos="426"/>
        </w:tabs>
        <w:spacing w:line="276" w:lineRule="auto"/>
        <w:ind w:firstLine="426"/>
        <w:jc w:val="both"/>
        <w:rPr>
          <w:lang w:val="id-ID"/>
        </w:rPr>
      </w:pPr>
    </w:p>
    <w:p w:rsidR="00C41D3C" w:rsidRPr="004F4782" w:rsidRDefault="004F4782" w:rsidP="00C41D3C">
      <w:pPr>
        <w:tabs>
          <w:tab w:val="left" w:pos="567"/>
        </w:tabs>
        <w:spacing w:line="276" w:lineRule="auto"/>
        <w:jc w:val="both"/>
        <w:rPr>
          <w:b/>
          <w:bCs/>
          <w:caps/>
          <w:lang w:val="id-ID"/>
        </w:rPr>
      </w:pPr>
      <w:r>
        <w:rPr>
          <w:b/>
          <w:bCs/>
          <w:caps/>
          <w:lang w:val="id-ID"/>
        </w:rPr>
        <w:t>REFERENCES</w:t>
      </w:r>
    </w:p>
    <w:p w:rsidR="00BF7C75" w:rsidRPr="00C46707" w:rsidRDefault="009455A7" w:rsidP="008855C7">
      <w:pPr>
        <w:numPr>
          <w:ilvl w:val="0"/>
          <w:numId w:val="3"/>
        </w:numPr>
        <w:tabs>
          <w:tab w:val="clear" w:pos="720"/>
        </w:tabs>
        <w:spacing w:line="276" w:lineRule="auto"/>
        <w:ind w:left="454" w:hanging="454"/>
        <w:jc w:val="both"/>
        <w:rPr>
          <w:sz w:val="20"/>
          <w:szCs w:val="20"/>
        </w:rPr>
      </w:pPr>
      <w:r w:rsidRPr="00C46707">
        <w:rPr>
          <w:sz w:val="20"/>
          <w:szCs w:val="20"/>
        </w:rPr>
        <w:t xml:space="preserve">A. </w:t>
      </w:r>
      <w:r w:rsidRPr="00C46707">
        <w:rPr>
          <w:noProof/>
          <w:sz w:val="20"/>
          <w:szCs w:val="20"/>
        </w:rPr>
        <w:t>El Taher</w:t>
      </w:r>
      <w:r w:rsidRPr="00C46707">
        <w:rPr>
          <w:sz w:val="20"/>
          <w:szCs w:val="20"/>
        </w:rPr>
        <w:t xml:space="preserve">, "Elemental Analysis of Granite by Instrumental Neutron Activation Analysis (INAA) and X-Ray Fluorescence Analysis </w:t>
      </w:r>
      <w:r w:rsidRPr="00C46707">
        <w:rPr>
          <w:sz w:val="20"/>
          <w:szCs w:val="20"/>
        </w:rPr>
        <w:lastRenderedPageBreak/>
        <w:t>(XRF)",</w:t>
      </w:r>
      <w:r w:rsidRPr="00C46707">
        <w:rPr>
          <w:rStyle w:val="Emphasis"/>
          <w:sz w:val="20"/>
          <w:szCs w:val="20"/>
        </w:rPr>
        <w:t xml:space="preserve"> Applied Radiation and Isotope</w:t>
      </w:r>
      <w:r w:rsidRPr="00C46707">
        <w:rPr>
          <w:sz w:val="20"/>
          <w:szCs w:val="20"/>
        </w:rPr>
        <w:t>, 70, 350-354, 2012.</w:t>
      </w:r>
    </w:p>
    <w:p w:rsidR="00BF7C75" w:rsidRPr="00C46707" w:rsidRDefault="009455A7" w:rsidP="008855C7">
      <w:pPr>
        <w:numPr>
          <w:ilvl w:val="0"/>
          <w:numId w:val="3"/>
        </w:numPr>
        <w:tabs>
          <w:tab w:val="clear" w:pos="720"/>
        </w:tabs>
        <w:spacing w:line="276" w:lineRule="auto"/>
        <w:ind w:left="454" w:hanging="454"/>
        <w:jc w:val="both"/>
        <w:rPr>
          <w:sz w:val="20"/>
          <w:szCs w:val="20"/>
        </w:rPr>
      </w:pPr>
      <w:r w:rsidRPr="00C46707">
        <w:rPr>
          <w:sz w:val="20"/>
          <w:szCs w:val="20"/>
        </w:rPr>
        <w:t xml:space="preserve">F. Ferrari, T. Apuani, and G.P. Giani, "Rock Mass Rating Spatial Estimation by Geostatistical Analysis", </w:t>
      </w:r>
      <w:r w:rsidRPr="00C46707">
        <w:rPr>
          <w:rStyle w:val="Emphasis"/>
          <w:sz w:val="20"/>
          <w:szCs w:val="20"/>
        </w:rPr>
        <w:t>International Journal of Rock Mechanics and Mining Science</w:t>
      </w:r>
      <w:r w:rsidRPr="00C46707">
        <w:rPr>
          <w:sz w:val="20"/>
          <w:szCs w:val="20"/>
        </w:rPr>
        <w:t>, 70, 162-176, 2014.</w:t>
      </w:r>
    </w:p>
    <w:p w:rsidR="009455A7" w:rsidRPr="00C46707" w:rsidRDefault="009455A7" w:rsidP="008855C7">
      <w:pPr>
        <w:numPr>
          <w:ilvl w:val="0"/>
          <w:numId w:val="3"/>
        </w:numPr>
        <w:tabs>
          <w:tab w:val="clear" w:pos="720"/>
        </w:tabs>
        <w:spacing w:line="276" w:lineRule="auto"/>
        <w:ind w:left="454" w:hanging="454"/>
        <w:jc w:val="both"/>
        <w:rPr>
          <w:sz w:val="20"/>
          <w:szCs w:val="20"/>
        </w:rPr>
      </w:pPr>
      <w:r w:rsidRPr="00C46707">
        <w:rPr>
          <w:sz w:val="20"/>
          <w:szCs w:val="20"/>
        </w:rPr>
        <w:t xml:space="preserve">L. </w:t>
      </w:r>
      <w:r w:rsidRPr="00C46707">
        <w:rPr>
          <w:noProof/>
          <w:sz w:val="20"/>
          <w:szCs w:val="20"/>
        </w:rPr>
        <w:t>Blevin</w:t>
      </w:r>
      <w:r w:rsidRPr="00C46707">
        <w:rPr>
          <w:sz w:val="20"/>
          <w:szCs w:val="20"/>
        </w:rPr>
        <w:t xml:space="preserve">, ”Metallogeny of Granitic Rocks", </w:t>
      </w:r>
      <w:r w:rsidRPr="00C46707">
        <w:rPr>
          <w:rStyle w:val="Emphasis"/>
          <w:sz w:val="20"/>
          <w:szCs w:val="20"/>
        </w:rPr>
        <w:t>The Ishihara Symposium: Granites and Associated Metallogenesis</w:t>
      </w:r>
      <w:r w:rsidRPr="00C46707">
        <w:rPr>
          <w:sz w:val="20"/>
          <w:szCs w:val="20"/>
        </w:rPr>
        <w:t>, Geoscience Australia, 1-4, 2004.</w:t>
      </w:r>
    </w:p>
    <w:p w:rsidR="00BF7C75"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t xml:space="preserve">H. Syaeful, </w:t>
      </w:r>
      <w:r w:rsidRPr="00C46707">
        <w:rPr>
          <w:noProof/>
          <w:sz w:val="20"/>
          <w:szCs w:val="20"/>
        </w:rPr>
        <w:t>Suharji</w:t>
      </w:r>
      <w:r w:rsidRPr="00C46707">
        <w:rPr>
          <w:sz w:val="20"/>
          <w:szCs w:val="20"/>
        </w:rPr>
        <w:t>, dan A. Sumaryanto, "Pemodelan</w:t>
      </w:r>
      <w:r w:rsidR="004F4782" w:rsidRPr="00C46707">
        <w:rPr>
          <w:sz w:val="20"/>
          <w:szCs w:val="20"/>
          <w:lang w:val="id-ID"/>
        </w:rPr>
        <w:t xml:space="preserve"> </w:t>
      </w:r>
      <w:r w:rsidRPr="00C46707">
        <w:rPr>
          <w:sz w:val="20"/>
          <w:szCs w:val="20"/>
        </w:rPr>
        <w:t>Geologi</w:t>
      </w:r>
      <w:r w:rsidR="004F4782" w:rsidRPr="00C46707">
        <w:rPr>
          <w:sz w:val="20"/>
          <w:szCs w:val="20"/>
          <w:lang w:val="id-ID"/>
        </w:rPr>
        <w:t xml:space="preserve"> </w:t>
      </w:r>
      <w:r w:rsidRPr="00C46707">
        <w:rPr>
          <w:sz w:val="20"/>
          <w:szCs w:val="20"/>
        </w:rPr>
        <w:t>dan</w:t>
      </w:r>
      <w:r w:rsidR="004F4782" w:rsidRPr="00C46707">
        <w:rPr>
          <w:sz w:val="20"/>
          <w:szCs w:val="20"/>
          <w:lang w:val="id-ID"/>
        </w:rPr>
        <w:t xml:space="preserve"> </w:t>
      </w:r>
      <w:r w:rsidRPr="00C46707">
        <w:rPr>
          <w:sz w:val="20"/>
          <w:szCs w:val="20"/>
        </w:rPr>
        <w:t xml:space="preserve">Estimasi Kalan, Kalimantan Barat", </w:t>
      </w:r>
      <w:r w:rsidRPr="00C46707">
        <w:rPr>
          <w:rStyle w:val="Emphasis"/>
          <w:sz w:val="20"/>
          <w:szCs w:val="20"/>
        </w:rPr>
        <w:t>Prosiding Seminar Nasional TeknologiEnergiNuklir</w:t>
      </w:r>
      <w:r w:rsidRPr="00C46707">
        <w:rPr>
          <w:sz w:val="20"/>
          <w:szCs w:val="20"/>
        </w:rPr>
        <w:t>, Pontianak, 2014.</w:t>
      </w:r>
    </w:p>
    <w:p w:rsidR="00BF7C75"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t xml:space="preserve">R. </w:t>
      </w:r>
      <w:r w:rsidRPr="00C46707">
        <w:rPr>
          <w:noProof/>
          <w:sz w:val="20"/>
          <w:szCs w:val="20"/>
        </w:rPr>
        <w:t>Frinkel</w:t>
      </w:r>
      <w:r w:rsidRPr="00C46707">
        <w:rPr>
          <w:sz w:val="20"/>
          <w:szCs w:val="20"/>
        </w:rPr>
        <w:t xml:space="preserve">, R. Taylor, R. Bolles, R. Paul, “An </w:t>
      </w:r>
      <w:r w:rsidR="009B1876" w:rsidRPr="00C46707">
        <w:rPr>
          <w:sz w:val="20"/>
          <w:szCs w:val="20"/>
          <w:lang w:val="id-ID"/>
        </w:rPr>
        <w:t>O</w:t>
      </w:r>
      <w:r w:rsidRPr="00C46707">
        <w:rPr>
          <w:sz w:val="20"/>
          <w:szCs w:val="20"/>
        </w:rPr>
        <w:t xml:space="preserve">verview of AL, </w:t>
      </w:r>
      <w:r w:rsidR="009B1876" w:rsidRPr="00C46707">
        <w:rPr>
          <w:sz w:val="20"/>
          <w:szCs w:val="20"/>
        </w:rPr>
        <w:t>Programming System</w:t>
      </w:r>
      <w:r w:rsidRPr="00C46707">
        <w:rPr>
          <w:sz w:val="20"/>
          <w:szCs w:val="20"/>
        </w:rPr>
        <w:t xml:space="preserve"> for </w:t>
      </w:r>
      <w:r w:rsidR="009B1876" w:rsidRPr="00C46707">
        <w:rPr>
          <w:sz w:val="20"/>
          <w:szCs w:val="20"/>
          <w:lang w:val="id-ID"/>
        </w:rPr>
        <w:t>A</w:t>
      </w:r>
      <w:r w:rsidRPr="00C46707">
        <w:rPr>
          <w:sz w:val="20"/>
          <w:szCs w:val="20"/>
        </w:rPr>
        <w:t xml:space="preserve">utomation,” </w:t>
      </w:r>
      <w:r w:rsidRPr="00C46707">
        <w:rPr>
          <w:rStyle w:val="Emphasis"/>
          <w:sz w:val="20"/>
          <w:szCs w:val="20"/>
        </w:rPr>
        <w:t>in Proc. Fourth Int. Join ConfArtif.Intel</w:t>
      </w:r>
      <w:r w:rsidRPr="00C46707">
        <w:rPr>
          <w:sz w:val="20"/>
          <w:szCs w:val="20"/>
        </w:rPr>
        <w:t>., pp. 758-765, Sept. 3-7, 2006.</w:t>
      </w:r>
    </w:p>
    <w:p w:rsidR="00BF7C75"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t>W.</w:t>
      </w:r>
      <w:r w:rsidR="008855C7" w:rsidRPr="00C46707">
        <w:rPr>
          <w:sz w:val="20"/>
          <w:szCs w:val="20"/>
          <w:lang w:val="id-ID"/>
        </w:rPr>
        <w:t xml:space="preserve"> </w:t>
      </w:r>
      <w:r w:rsidRPr="00C46707">
        <w:rPr>
          <w:sz w:val="20"/>
          <w:szCs w:val="20"/>
        </w:rPr>
        <w:t xml:space="preserve">S. Lyon, </w:t>
      </w:r>
      <w:r w:rsidRPr="00C46707">
        <w:rPr>
          <w:rStyle w:val="Emphasis"/>
          <w:sz w:val="20"/>
          <w:szCs w:val="20"/>
        </w:rPr>
        <w:t>Guide to Activation Analysis</w:t>
      </w:r>
      <w:r w:rsidRPr="00C46707">
        <w:rPr>
          <w:sz w:val="20"/>
          <w:szCs w:val="20"/>
        </w:rPr>
        <w:t>, 2nd ed., Van Nostrand Co. Inc., New York, 1960, 33.</w:t>
      </w:r>
    </w:p>
    <w:p w:rsidR="00BF7C75"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lastRenderedPageBreak/>
        <w:t>P.</w:t>
      </w:r>
      <w:r w:rsidR="008855C7" w:rsidRPr="00C46707">
        <w:rPr>
          <w:sz w:val="20"/>
          <w:szCs w:val="20"/>
          <w:lang w:val="id-ID"/>
        </w:rPr>
        <w:t xml:space="preserve"> </w:t>
      </w:r>
      <w:r w:rsidRPr="00C46707">
        <w:rPr>
          <w:sz w:val="20"/>
          <w:szCs w:val="20"/>
        </w:rPr>
        <w:t xml:space="preserve">M. Morse and H. Feshback, </w:t>
      </w:r>
      <w:r w:rsidRPr="00C46707">
        <w:rPr>
          <w:rStyle w:val="Emphasis"/>
          <w:sz w:val="20"/>
          <w:szCs w:val="20"/>
        </w:rPr>
        <w:t>Methods of Theoretical Physic</w:t>
      </w:r>
      <w:r w:rsidRPr="00C46707">
        <w:rPr>
          <w:sz w:val="20"/>
          <w:szCs w:val="20"/>
        </w:rPr>
        <w:t>. New York: McGraw Hill, 1953.</w:t>
      </w:r>
    </w:p>
    <w:p w:rsidR="00BF7C75"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t>M.</w:t>
      </w:r>
      <w:r w:rsidR="008855C7" w:rsidRPr="00C46707">
        <w:rPr>
          <w:sz w:val="20"/>
          <w:szCs w:val="20"/>
          <w:lang w:val="id-ID"/>
        </w:rPr>
        <w:t xml:space="preserve"> </w:t>
      </w:r>
      <w:r w:rsidRPr="00C46707">
        <w:rPr>
          <w:sz w:val="20"/>
          <w:szCs w:val="20"/>
        </w:rPr>
        <w:t xml:space="preserve">F. Collins, and E. Kartini, </w:t>
      </w:r>
      <w:r w:rsidRPr="00C46707">
        <w:rPr>
          <w:rStyle w:val="Emphasis"/>
          <w:sz w:val="20"/>
          <w:szCs w:val="20"/>
        </w:rPr>
        <w:t>Superionic Conduction in Silver Oxysalt-Silver Salt Glasses</w:t>
      </w:r>
      <w:r w:rsidRPr="00C46707">
        <w:rPr>
          <w:sz w:val="20"/>
          <w:szCs w:val="20"/>
        </w:rPr>
        <w:t>, in: Recent Research Development of Solid State Ionics Vol. I, S.G. Pandalay (Ed.), Transworld Research Network, India, 2003, 167.</w:t>
      </w:r>
    </w:p>
    <w:p w:rsidR="00BF7C75"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t>P.</w:t>
      </w:r>
      <w:r w:rsidR="008855C7" w:rsidRPr="00C46707">
        <w:rPr>
          <w:sz w:val="20"/>
          <w:szCs w:val="20"/>
          <w:lang w:val="id-ID"/>
        </w:rPr>
        <w:t xml:space="preserve"> </w:t>
      </w:r>
      <w:r w:rsidRPr="00C46707">
        <w:rPr>
          <w:sz w:val="20"/>
          <w:szCs w:val="20"/>
        </w:rPr>
        <w:t>S. Meszaros, S.</w:t>
      </w:r>
      <w:r w:rsidR="008855C7" w:rsidRPr="00C46707">
        <w:rPr>
          <w:sz w:val="20"/>
          <w:szCs w:val="20"/>
          <w:lang w:val="id-ID"/>
        </w:rPr>
        <w:t xml:space="preserve"> </w:t>
      </w:r>
      <w:r w:rsidRPr="00C46707">
        <w:rPr>
          <w:sz w:val="20"/>
          <w:szCs w:val="20"/>
        </w:rPr>
        <w:t xml:space="preserve">Lee and A. Laughlin, “Information </w:t>
      </w:r>
      <w:r w:rsidR="009B1876" w:rsidRPr="00C46707">
        <w:rPr>
          <w:sz w:val="20"/>
          <w:szCs w:val="20"/>
          <w:lang w:val="id-ID"/>
        </w:rPr>
        <w:t>P</w:t>
      </w:r>
      <w:r w:rsidRPr="00C46707">
        <w:rPr>
          <w:sz w:val="20"/>
          <w:szCs w:val="20"/>
        </w:rPr>
        <w:t xml:space="preserve">rocessing and </w:t>
      </w:r>
      <w:r w:rsidR="009B1876" w:rsidRPr="00C46707">
        <w:rPr>
          <w:sz w:val="20"/>
          <w:szCs w:val="20"/>
        </w:rPr>
        <w:t>Information Technology Career Interest</w:t>
      </w:r>
      <w:r w:rsidRPr="00C46707">
        <w:rPr>
          <w:sz w:val="20"/>
          <w:szCs w:val="20"/>
        </w:rPr>
        <w:t xml:space="preserve"> and </w:t>
      </w:r>
      <w:r w:rsidR="009B1876" w:rsidRPr="00C46707">
        <w:rPr>
          <w:sz w:val="20"/>
          <w:szCs w:val="20"/>
        </w:rPr>
        <w:t>Choice among High School Students</w:t>
      </w:r>
      <w:r w:rsidRPr="00C46707">
        <w:rPr>
          <w:sz w:val="20"/>
          <w:szCs w:val="20"/>
        </w:rPr>
        <w:t xml:space="preserve">,” </w:t>
      </w:r>
      <w:r w:rsidRPr="00C46707">
        <w:rPr>
          <w:rStyle w:val="Emphasis"/>
          <w:sz w:val="20"/>
          <w:szCs w:val="20"/>
        </w:rPr>
        <w:t>Reconfiguring the Firewall</w:t>
      </w:r>
      <w:r w:rsidRPr="00C46707">
        <w:rPr>
          <w:sz w:val="20"/>
          <w:szCs w:val="20"/>
        </w:rPr>
        <w:t>, Wellesley: A K Peters, 2007, 77-86.</w:t>
      </w:r>
    </w:p>
    <w:p w:rsidR="001E16B0" w:rsidRPr="00C46707" w:rsidRDefault="00BF7C75" w:rsidP="008855C7">
      <w:pPr>
        <w:numPr>
          <w:ilvl w:val="0"/>
          <w:numId w:val="3"/>
        </w:numPr>
        <w:tabs>
          <w:tab w:val="clear" w:pos="720"/>
        </w:tabs>
        <w:spacing w:line="276" w:lineRule="auto"/>
        <w:ind w:left="454" w:hanging="454"/>
        <w:jc w:val="both"/>
        <w:rPr>
          <w:sz w:val="20"/>
          <w:szCs w:val="20"/>
        </w:rPr>
      </w:pPr>
      <w:r w:rsidRPr="00C46707">
        <w:rPr>
          <w:sz w:val="20"/>
          <w:szCs w:val="20"/>
        </w:rPr>
        <w:t xml:space="preserve">B. Paynter, “Robodinos: </w:t>
      </w:r>
      <w:r w:rsidR="009B1876" w:rsidRPr="00C46707">
        <w:rPr>
          <w:sz w:val="20"/>
          <w:szCs w:val="20"/>
        </w:rPr>
        <w:t>What Could Possibly Go Wrong</w:t>
      </w:r>
      <w:r w:rsidRPr="00C46707">
        <w:rPr>
          <w:sz w:val="20"/>
          <w:szCs w:val="20"/>
        </w:rPr>
        <w:t>?”, </w:t>
      </w:r>
      <w:r w:rsidRPr="00C46707">
        <w:rPr>
          <w:rStyle w:val="Emphasis"/>
          <w:sz w:val="20"/>
          <w:szCs w:val="20"/>
        </w:rPr>
        <w:t>Wired</w:t>
      </w:r>
      <w:r w:rsidRPr="00C46707">
        <w:rPr>
          <w:sz w:val="20"/>
          <w:szCs w:val="20"/>
        </w:rPr>
        <w:t xml:space="preserve">, 20 Juli 2009, [Online]. Tersedia: </w:t>
      </w:r>
      <w:hyperlink r:id="rId16" w:history="1">
        <w:r w:rsidRPr="00C46707">
          <w:rPr>
            <w:rStyle w:val="Hyperlink"/>
            <w:sz w:val="20"/>
            <w:szCs w:val="20"/>
          </w:rPr>
          <w:t>http://www.wired.com/entertainment/magazine/17-08/st_robotdinos</w:t>
        </w:r>
      </w:hyperlink>
      <w:r w:rsidRPr="00C46707">
        <w:rPr>
          <w:sz w:val="20"/>
          <w:szCs w:val="20"/>
        </w:rPr>
        <w:t xml:space="preserve"> [Diakses: 25 Juli 2010].</w:t>
      </w:r>
    </w:p>
    <w:p w:rsidR="0044433F" w:rsidRDefault="0044433F" w:rsidP="008855C7">
      <w:pPr>
        <w:spacing w:line="276" w:lineRule="auto"/>
        <w:ind w:left="454" w:hanging="454"/>
        <w:jc w:val="both"/>
      </w:pPr>
    </w:p>
    <w:p w:rsidR="0044433F" w:rsidRPr="00A832B6" w:rsidRDefault="0044433F" w:rsidP="0044433F">
      <w:pPr>
        <w:spacing w:line="276" w:lineRule="auto"/>
        <w:jc w:val="both"/>
        <w:sectPr w:rsidR="0044433F" w:rsidRPr="00A832B6" w:rsidSect="006B7176">
          <w:type w:val="continuous"/>
          <w:pgSz w:w="11907" w:h="16840" w:code="9"/>
          <w:pgMar w:top="1701" w:right="1134" w:bottom="1418" w:left="1588" w:header="810" w:footer="851" w:gutter="0"/>
          <w:cols w:num="2" w:space="295"/>
          <w:titlePg/>
          <w:docGrid w:linePitch="360"/>
        </w:sectPr>
      </w:pPr>
    </w:p>
    <w:p w:rsidR="00E04BCC" w:rsidRPr="00A832B6" w:rsidRDefault="00E04BCC" w:rsidP="003D63D8">
      <w:pPr>
        <w:spacing w:line="276" w:lineRule="auto"/>
        <w:contextualSpacing/>
        <w:rPr>
          <w:rStyle w:val="hps"/>
          <w:sz w:val="22"/>
          <w:szCs w:val="22"/>
          <w:lang w:val="id-ID"/>
        </w:rPr>
      </w:pPr>
    </w:p>
    <w:sectPr w:rsidR="00E04BCC" w:rsidRPr="00A832B6" w:rsidSect="006B7176">
      <w:type w:val="continuous"/>
      <w:pgSz w:w="11907" w:h="16840" w:code="9"/>
      <w:pgMar w:top="1701" w:right="1134" w:bottom="1418" w:left="1588" w:header="810" w:footer="851" w:gutter="0"/>
      <w:cols w:sep="1" w:space="28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AE" w:rsidRDefault="00744AAE">
      <w:r>
        <w:separator/>
      </w:r>
    </w:p>
  </w:endnote>
  <w:endnote w:type="continuationSeparator" w:id="1">
    <w:p w:rsidR="00744AAE" w:rsidRDefault="00744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AGAGA+BookAntiqua">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C7" w:rsidRPr="00543062" w:rsidRDefault="00CD3BC7" w:rsidP="000C5EB0">
    <w:pPr>
      <w:pStyle w:val="Footer"/>
      <w:framePr w:w="255" w:wrap="around" w:vAnchor="text" w:hAnchor="page" w:x="1192" w:y="80"/>
      <w:pBdr>
        <w:top w:val="single" w:sz="6" w:space="1" w:color="auto" w:shadow="1"/>
        <w:left w:val="single" w:sz="6" w:space="1" w:color="auto" w:shadow="1"/>
        <w:bottom w:val="single" w:sz="6" w:space="1" w:color="auto" w:shadow="1"/>
        <w:right w:val="single" w:sz="6" w:space="1" w:color="auto" w:shadow="1"/>
      </w:pBdr>
      <w:jc w:val="center"/>
      <w:rPr>
        <w:rStyle w:val="PageNumber"/>
        <w:sz w:val="20"/>
        <w:szCs w:val="20"/>
      </w:rPr>
    </w:pPr>
  </w:p>
  <w:p w:rsidR="00CD3BC7" w:rsidRPr="0024403E" w:rsidRDefault="00CD3BC7" w:rsidP="00E1073C">
    <w:pPr>
      <w:pStyle w:val="Footer"/>
      <w:pBdr>
        <w:bottom w:val="single" w:sz="6" w:space="2" w:color="auto"/>
      </w:pBdr>
      <w:ind w:left="454" w:firstLine="142"/>
      <w:rPr>
        <w:sz w:val="4"/>
        <w:szCs w:val="4"/>
        <w:lang w:val="id-ID"/>
      </w:rPr>
    </w:pPr>
  </w:p>
  <w:p w:rsidR="00CD3BC7" w:rsidRPr="00BC2616" w:rsidRDefault="00CD3BC7" w:rsidP="00BC2616">
    <w:pPr>
      <w:pStyle w:val="Footer"/>
      <w:tabs>
        <w:tab w:val="left" w:pos="3195"/>
      </w:tabs>
      <w:ind w:left="426"/>
    </w:pPr>
    <w:r>
      <w:rPr>
        <w:lang w:val="id-ID"/>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C7" w:rsidRPr="00953934" w:rsidRDefault="00CD3BC7" w:rsidP="00D45833">
    <w:pPr>
      <w:pStyle w:val="Footer"/>
      <w:framePr w:w="241" w:wrap="around" w:vAnchor="text" w:hAnchor="page" w:x="10520" w:y="44"/>
      <w:pBdr>
        <w:top w:val="single" w:sz="6" w:space="1" w:color="auto" w:shadow="1"/>
        <w:left w:val="single" w:sz="6" w:space="1" w:color="auto" w:shadow="1"/>
        <w:bottom w:val="single" w:sz="6" w:space="1" w:color="auto" w:shadow="1"/>
        <w:right w:val="single" w:sz="6" w:space="1" w:color="auto" w:shadow="1"/>
      </w:pBdr>
      <w:jc w:val="center"/>
      <w:rPr>
        <w:rStyle w:val="PageNumber"/>
        <w:sz w:val="20"/>
        <w:szCs w:val="20"/>
      </w:rPr>
    </w:pPr>
  </w:p>
  <w:p w:rsidR="00CD3BC7" w:rsidRPr="0024403E" w:rsidRDefault="00CD3BC7" w:rsidP="00BC2616">
    <w:pPr>
      <w:pStyle w:val="Footer"/>
      <w:pBdr>
        <w:bottom w:val="single" w:sz="6" w:space="1" w:color="auto"/>
      </w:pBdr>
      <w:ind w:right="408"/>
      <w:rPr>
        <w:sz w:val="4"/>
        <w:szCs w:val="4"/>
        <w:lang w:val="id-ID"/>
      </w:rPr>
    </w:pPr>
  </w:p>
  <w:p w:rsidR="00CD3BC7" w:rsidRPr="00BC2616" w:rsidRDefault="00CD3BC7" w:rsidP="00BC2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C7" w:rsidRPr="00953934" w:rsidRDefault="00FF7618" w:rsidP="00DC4DC1">
    <w:pPr>
      <w:pStyle w:val="Footer"/>
      <w:framePr w:w="255" w:wrap="around" w:vAnchor="text" w:hAnchor="page" w:x="10491" w:y="52"/>
      <w:pBdr>
        <w:top w:val="single" w:sz="6" w:space="1" w:color="auto" w:shadow="1"/>
        <w:left w:val="single" w:sz="6" w:space="1" w:color="auto" w:shadow="1"/>
        <w:bottom w:val="single" w:sz="6" w:space="1" w:color="auto" w:shadow="1"/>
        <w:right w:val="single" w:sz="6" w:space="1" w:color="auto" w:shadow="1"/>
      </w:pBdr>
      <w:jc w:val="center"/>
      <w:rPr>
        <w:rStyle w:val="PageNumber"/>
        <w:sz w:val="20"/>
        <w:szCs w:val="20"/>
      </w:rPr>
    </w:pPr>
    <w:r w:rsidRPr="00953934">
      <w:rPr>
        <w:rStyle w:val="PageNumber"/>
        <w:sz w:val="20"/>
        <w:szCs w:val="20"/>
      </w:rPr>
      <w:fldChar w:fldCharType="begin"/>
    </w:r>
    <w:r w:rsidR="00CD3BC7" w:rsidRPr="00953934">
      <w:rPr>
        <w:rStyle w:val="PageNumber"/>
        <w:sz w:val="20"/>
        <w:szCs w:val="20"/>
      </w:rPr>
      <w:instrText xml:space="preserve">PAGE  </w:instrText>
    </w:r>
    <w:r w:rsidRPr="00953934">
      <w:rPr>
        <w:rStyle w:val="PageNumber"/>
        <w:sz w:val="20"/>
        <w:szCs w:val="20"/>
      </w:rPr>
      <w:fldChar w:fldCharType="separate"/>
    </w:r>
    <w:r w:rsidR="00A72AD4">
      <w:rPr>
        <w:rStyle w:val="PageNumber"/>
        <w:noProof/>
        <w:sz w:val="20"/>
        <w:szCs w:val="20"/>
      </w:rPr>
      <w:t>71</w:t>
    </w:r>
    <w:r w:rsidRPr="00953934">
      <w:rPr>
        <w:rStyle w:val="PageNumber"/>
        <w:sz w:val="20"/>
        <w:szCs w:val="20"/>
      </w:rPr>
      <w:fldChar w:fldCharType="end"/>
    </w:r>
  </w:p>
  <w:p w:rsidR="00CD3BC7" w:rsidRPr="00E26B4C" w:rsidRDefault="00CD3BC7" w:rsidP="00BC2616">
    <w:pPr>
      <w:pStyle w:val="Footer"/>
      <w:pBdr>
        <w:bottom w:val="single" w:sz="6" w:space="1" w:color="auto"/>
      </w:pBdr>
      <w:ind w:right="408"/>
      <w:rPr>
        <w:sz w:val="4"/>
        <w:szCs w:val="4"/>
      </w:rPr>
    </w:pPr>
    <w:r>
      <w:rPr>
        <w:sz w:val="4"/>
        <w:szCs w:val="4"/>
      </w:rPr>
      <w:t>z</w:t>
    </w:r>
  </w:p>
  <w:p w:rsidR="00CD3BC7" w:rsidRPr="00BC2616" w:rsidRDefault="00CD3BC7" w:rsidP="00BC2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AE" w:rsidRDefault="00744AAE">
      <w:r>
        <w:separator/>
      </w:r>
    </w:p>
  </w:footnote>
  <w:footnote w:type="continuationSeparator" w:id="1">
    <w:p w:rsidR="00744AAE" w:rsidRDefault="00744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170"/>
      <w:docPartObj>
        <w:docPartGallery w:val="Page Numbers (Top of Page)"/>
        <w:docPartUnique/>
      </w:docPartObj>
    </w:sdtPr>
    <w:sdtContent>
      <w:p w:rsidR="00CD3BC7" w:rsidRDefault="008C10DA" w:rsidP="005C4862">
        <w:pPr>
          <w:contextualSpacing/>
          <w:jc w:val="center"/>
          <w:rPr>
            <w:rFonts w:eastAsia="DFKai-SB"/>
            <w:i/>
            <w:sz w:val="20"/>
            <w:szCs w:val="20"/>
          </w:rPr>
        </w:pPr>
        <w:r>
          <w:rPr>
            <w:i/>
            <w:sz w:val="20"/>
            <w:szCs w:val="20"/>
            <w:lang w:val="id-ID"/>
          </w:rPr>
          <w:t>Article Title</w:t>
        </w:r>
      </w:p>
      <w:p w:rsidR="00CD3BC7" w:rsidRPr="002E6241" w:rsidRDefault="00CD3BC7" w:rsidP="002D1726">
        <w:pPr>
          <w:pBdr>
            <w:bottom w:val="single" w:sz="6" w:space="1" w:color="auto"/>
          </w:pBdr>
          <w:spacing w:line="360" w:lineRule="auto"/>
          <w:jc w:val="center"/>
          <w:rPr>
            <w:i/>
            <w:sz w:val="20"/>
            <w:szCs w:val="20"/>
            <w:lang w:val="fi-FI"/>
          </w:rPr>
        </w:pPr>
        <w:r w:rsidRPr="0008552F">
          <w:rPr>
            <w:i/>
            <w:sz w:val="20"/>
            <w:szCs w:val="20"/>
            <w:lang w:val="fi-FI"/>
          </w:rPr>
          <w:t xml:space="preserve">Oleh: </w:t>
        </w:r>
        <w:r w:rsidR="008C10DA">
          <w:rPr>
            <w:i/>
            <w:sz w:val="20"/>
            <w:szCs w:val="20"/>
            <w:lang w:val="id-ID"/>
          </w:rPr>
          <w:t>First Author</w:t>
        </w:r>
        <w:r w:rsidRPr="00A03D46">
          <w:rPr>
            <w:i/>
            <w:sz w:val="20"/>
            <w:szCs w:val="20"/>
          </w:rPr>
          <w:t xml:space="preserve">, </w:t>
        </w:r>
        <w:r w:rsidR="008C10DA">
          <w:rPr>
            <w:i/>
            <w:sz w:val="20"/>
            <w:szCs w:val="20"/>
            <w:lang w:val="id-ID"/>
          </w:rPr>
          <w:t>et., al</w:t>
        </w:r>
        <w:r w:rsidRPr="00A03D46">
          <w:rPr>
            <w:i/>
            <w:sz w:val="20"/>
            <w:szCs w:val="20"/>
          </w:rPr>
          <w:t>.</w:t>
        </w:r>
      </w:p>
    </w:sdtContent>
  </w:sdt>
  <w:p w:rsidR="00CD3BC7" w:rsidRDefault="00CD3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171"/>
      <w:docPartObj>
        <w:docPartGallery w:val="Page Numbers (Top of Page)"/>
        <w:docPartUnique/>
      </w:docPartObj>
    </w:sdtPr>
    <w:sdtContent>
      <w:p w:rsidR="00CD3BC7" w:rsidRPr="00BA61D3" w:rsidRDefault="00CD3BC7" w:rsidP="007646C3">
        <w:pPr>
          <w:tabs>
            <w:tab w:val="right" w:pos="9214"/>
          </w:tabs>
          <w:rPr>
            <w:sz w:val="20"/>
            <w:szCs w:val="20"/>
            <w:lang w:val="id-ID" w:eastAsia="id-ID"/>
          </w:rPr>
        </w:pPr>
        <w:r w:rsidRPr="00BA61D3">
          <w:rPr>
            <w:b/>
            <w:bCs/>
            <w:i/>
            <w:iCs/>
            <w:sz w:val="28"/>
            <w:szCs w:val="28"/>
            <w:lang w:val="id-ID" w:eastAsia="id-ID"/>
          </w:rPr>
          <w:t>Eksplorium</w:t>
        </w:r>
        <w:r w:rsidRPr="00BA61D3">
          <w:rPr>
            <w:lang w:val="id-ID" w:eastAsia="id-ID"/>
          </w:rPr>
          <w:tab/>
        </w:r>
        <w:r w:rsidR="006B7176" w:rsidRPr="00C71960">
          <w:rPr>
            <w:i/>
            <w:lang w:val="id-ID" w:eastAsia="id-ID"/>
          </w:rPr>
          <w:t>p</w:t>
        </w:r>
        <w:r w:rsidR="006B7176">
          <w:rPr>
            <w:lang w:val="id-ID" w:eastAsia="id-ID"/>
          </w:rPr>
          <w:t>-</w:t>
        </w:r>
        <w:r w:rsidR="007646C3">
          <w:rPr>
            <w:sz w:val="20"/>
            <w:szCs w:val="20"/>
            <w:lang w:val="id-ID" w:eastAsia="id-ID"/>
          </w:rPr>
          <w:t>ISSN 0854-</w:t>
        </w:r>
        <w:r w:rsidR="006B7176" w:rsidRPr="00BA61D3">
          <w:rPr>
            <w:sz w:val="20"/>
            <w:szCs w:val="20"/>
            <w:lang w:val="id-ID" w:eastAsia="id-ID"/>
          </w:rPr>
          <w:t>1418</w:t>
        </w:r>
      </w:p>
      <w:p w:rsidR="00CD3BC7" w:rsidRPr="006B7176" w:rsidRDefault="00CD3BC7" w:rsidP="007646C3">
        <w:pPr>
          <w:pBdr>
            <w:bottom w:val="single" w:sz="6" w:space="1" w:color="auto"/>
          </w:pBdr>
          <w:tabs>
            <w:tab w:val="right" w:pos="9214"/>
          </w:tabs>
          <w:spacing w:line="360" w:lineRule="auto"/>
          <w:rPr>
            <w:sz w:val="18"/>
            <w:szCs w:val="18"/>
            <w:lang w:eastAsia="id-ID"/>
          </w:rPr>
        </w:pPr>
        <w:r w:rsidRPr="00BA61D3">
          <w:rPr>
            <w:sz w:val="18"/>
            <w:szCs w:val="18"/>
            <w:lang w:val="id-ID" w:eastAsia="id-ID"/>
          </w:rPr>
          <w:t xml:space="preserve">Volume </w:t>
        </w:r>
        <w:r w:rsidR="00BF7C75">
          <w:rPr>
            <w:sz w:val="18"/>
            <w:szCs w:val="18"/>
            <w:lang w:eastAsia="id-ID"/>
          </w:rPr>
          <w:t>xx</w:t>
        </w:r>
        <w:r w:rsidRPr="00BA61D3">
          <w:rPr>
            <w:sz w:val="18"/>
            <w:szCs w:val="18"/>
            <w:lang w:val="id-ID" w:eastAsia="id-ID"/>
          </w:rPr>
          <w:t xml:space="preserve"> No. </w:t>
        </w:r>
        <w:r w:rsidR="00BF7C75">
          <w:rPr>
            <w:sz w:val="18"/>
            <w:szCs w:val="18"/>
            <w:lang w:eastAsia="id-ID"/>
          </w:rPr>
          <w:t>x</w:t>
        </w:r>
        <w:r w:rsidRPr="00BA61D3">
          <w:rPr>
            <w:sz w:val="18"/>
            <w:szCs w:val="18"/>
            <w:lang w:val="id-ID" w:eastAsia="id-ID"/>
          </w:rPr>
          <w:t xml:space="preserve">, </w:t>
        </w:r>
        <w:r w:rsidR="00BF7C75">
          <w:rPr>
            <w:sz w:val="18"/>
            <w:szCs w:val="18"/>
            <w:lang w:eastAsia="id-ID"/>
          </w:rPr>
          <w:t>Mei/</w:t>
        </w:r>
        <w:r>
          <w:rPr>
            <w:sz w:val="18"/>
            <w:szCs w:val="18"/>
            <w:lang w:val="pt-BR" w:eastAsia="id-ID"/>
          </w:rPr>
          <w:t>November</w:t>
        </w:r>
        <w:r w:rsidR="00A50419">
          <w:rPr>
            <w:sz w:val="18"/>
            <w:szCs w:val="18"/>
            <w:lang w:val="id-ID" w:eastAsia="id-ID"/>
          </w:rPr>
          <w:t>20</w:t>
        </w:r>
        <w:r w:rsidR="00BF7C75">
          <w:rPr>
            <w:sz w:val="18"/>
            <w:szCs w:val="18"/>
            <w:lang w:eastAsia="id-ID"/>
          </w:rPr>
          <w:t>xx</w:t>
        </w:r>
        <w:r w:rsidR="00A50419">
          <w:rPr>
            <w:sz w:val="18"/>
            <w:szCs w:val="18"/>
            <w:lang w:val="id-ID" w:eastAsia="id-ID"/>
          </w:rPr>
          <w:t xml:space="preserve">:  </w:t>
        </w:r>
        <w:r w:rsidR="006B7176">
          <w:rPr>
            <w:sz w:val="18"/>
            <w:szCs w:val="18"/>
            <w:lang w:eastAsia="id-ID"/>
          </w:rPr>
          <w:t>xx</w:t>
        </w:r>
        <w:r w:rsidR="00A50419">
          <w:rPr>
            <w:sz w:val="18"/>
            <w:szCs w:val="18"/>
            <w:lang w:val="id-ID" w:eastAsia="id-ID"/>
          </w:rPr>
          <w:t>–</w:t>
        </w:r>
        <w:r w:rsidR="006B7176">
          <w:rPr>
            <w:sz w:val="18"/>
            <w:szCs w:val="18"/>
            <w:lang w:eastAsia="id-ID"/>
          </w:rPr>
          <w:t>xx</w:t>
        </w:r>
        <w:r w:rsidR="006B7176">
          <w:rPr>
            <w:sz w:val="18"/>
            <w:szCs w:val="18"/>
            <w:lang w:eastAsia="id-ID"/>
          </w:rPr>
          <w:tab/>
        </w:r>
        <w:r w:rsidR="006B7176">
          <w:rPr>
            <w:i/>
            <w:lang w:val="id-ID" w:eastAsia="id-ID"/>
          </w:rPr>
          <w:t>e</w:t>
        </w:r>
        <w:r w:rsidR="006B7176">
          <w:rPr>
            <w:lang w:val="id-ID" w:eastAsia="id-ID"/>
          </w:rPr>
          <w:t>-</w:t>
        </w:r>
        <w:r w:rsidR="006B7176" w:rsidRPr="00BA61D3">
          <w:rPr>
            <w:sz w:val="20"/>
            <w:szCs w:val="20"/>
            <w:lang w:val="id-ID" w:eastAsia="id-ID"/>
          </w:rPr>
          <w:t xml:space="preserve">ISSN </w:t>
        </w:r>
        <w:r w:rsidR="006B7176" w:rsidRPr="00C71960">
          <w:rPr>
            <w:sz w:val="20"/>
            <w:szCs w:val="20"/>
            <w:lang w:val="id-ID"/>
          </w:rPr>
          <w:t>2503-426X</w:t>
        </w:r>
      </w:p>
      <w:p w:rsidR="00CD3BC7" w:rsidRDefault="00FF7618" w:rsidP="00F51CEF">
        <w:pPr>
          <w:pStyle w:val="Header"/>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107"/>
      <w:docPartObj>
        <w:docPartGallery w:val="Page Numbers (Top of Page)"/>
        <w:docPartUnique/>
      </w:docPartObj>
    </w:sdtPr>
    <w:sdtContent>
      <w:p w:rsidR="006B7176" w:rsidRPr="00BA61D3" w:rsidRDefault="006B7176" w:rsidP="007646C3">
        <w:pPr>
          <w:tabs>
            <w:tab w:val="right" w:pos="9214"/>
          </w:tabs>
          <w:rPr>
            <w:sz w:val="20"/>
            <w:szCs w:val="20"/>
            <w:lang w:val="id-ID" w:eastAsia="id-ID"/>
          </w:rPr>
        </w:pPr>
        <w:r w:rsidRPr="00BA61D3">
          <w:rPr>
            <w:b/>
            <w:bCs/>
            <w:i/>
            <w:iCs/>
            <w:sz w:val="28"/>
            <w:szCs w:val="28"/>
            <w:lang w:val="id-ID" w:eastAsia="id-ID"/>
          </w:rPr>
          <w:t>Eksplorium</w:t>
        </w:r>
        <w:r w:rsidRPr="00BA61D3">
          <w:rPr>
            <w:lang w:val="id-ID" w:eastAsia="id-ID"/>
          </w:rPr>
          <w:tab/>
        </w:r>
        <w:r w:rsidRPr="00C71960">
          <w:rPr>
            <w:i/>
            <w:lang w:val="id-ID" w:eastAsia="id-ID"/>
          </w:rPr>
          <w:t>p</w:t>
        </w:r>
        <w:r>
          <w:rPr>
            <w:lang w:val="id-ID" w:eastAsia="id-ID"/>
          </w:rPr>
          <w:t>-</w:t>
        </w:r>
        <w:r w:rsidR="007646C3">
          <w:rPr>
            <w:sz w:val="20"/>
            <w:szCs w:val="20"/>
            <w:lang w:val="id-ID" w:eastAsia="id-ID"/>
          </w:rPr>
          <w:t>ISSN 0854-</w:t>
        </w:r>
        <w:r w:rsidRPr="00BA61D3">
          <w:rPr>
            <w:sz w:val="20"/>
            <w:szCs w:val="20"/>
            <w:lang w:val="id-ID" w:eastAsia="id-ID"/>
          </w:rPr>
          <w:t>1418</w:t>
        </w:r>
      </w:p>
      <w:p w:rsidR="006B7176" w:rsidRPr="006B7176" w:rsidRDefault="006B7176" w:rsidP="007646C3">
        <w:pPr>
          <w:pBdr>
            <w:bottom w:val="single" w:sz="6" w:space="1" w:color="auto"/>
          </w:pBdr>
          <w:tabs>
            <w:tab w:val="right" w:pos="9214"/>
          </w:tabs>
          <w:spacing w:line="360" w:lineRule="auto"/>
          <w:rPr>
            <w:sz w:val="18"/>
            <w:szCs w:val="18"/>
            <w:lang w:eastAsia="id-ID"/>
          </w:rPr>
        </w:pPr>
        <w:r w:rsidRPr="00BA61D3">
          <w:rPr>
            <w:sz w:val="18"/>
            <w:szCs w:val="18"/>
            <w:lang w:val="id-ID" w:eastAsia="id-ID"/>
          </w:rPr>
          <w:t xml:space="preserve">Volume </w:t>
        </w:r>
        <w:r>
          <w:rPr>
            <w:sz w:val="18"/>
            <w:szCs w:val="18"/>
            <w:lang w:eastAsia="id-ID"/>
          </w:rPr>
          <w:t>xx</w:t>
        </w:r>
        <w:r w:rsidRPr="00BA61D3">
          <w:rPr>
            <w:sz w:val="18"/>
            <w:szCs w:val="18"/>
            <w:lang w:val="id-ID" w:eastAsia="id-ID"/>
          </w:rPr>
          <w:t xml:space="preserve"> No. </w:t>
        </w:r>
        <w:r>
          <w:rPr>
            <w:sz w:val="18"/>
            <w:szCs w:val="18"/>
            <w:lang w:eastAsia="id-ID"/>
          </w:rPr>
          <w:t>x</w:t>
        </w:r>
        <w:r w:rsidRPr="00BA61D3">
          <w:rPr>
            <w:sz w:val="18"/>
            <w:szCs w:val="18"/>
            <w:lang w:val="id-ID" w:eastAsia="id-ID"/>
          </w:rPr>
          <w:t xml:space="preserve">, </w:t>
        </w:r>
        <w:r>
          <w:rPr>
            <w:sz w:val="18"/>
            <w:szCs w:val="18"/>
            <w:lang w:eastAsia="id-ID"/>
          </w:rPr>
          <w:t>Mei/</w:t>
        </w:r>
        <w:r>
          <w:rPr>
            <w:sz w:val="18"/>
            <w:szCs w:val="18"/>
            <w:lang w:val="pt-BR" w:eastAsia="id-ID"/>
          </w:rPr>
          <w:t>November</w:t>
        </w:r>
        <w:r>
          <w:rPr>
            <w:sz w:val="18"/>
            <w:szCs w:val="18"/>
            <w:lang w:val="id-ID" w:eastAsia="id-ID"/>
          </w:rPr>
          <w:t>20</w:t>
        </w:r>
        <w:r>
          <w:rPr>
            <w:sz w:val="18"/>
            <w:szCs w:val="18"/>
            <w:lang w:eastAsia="id-ID"/>
          </w:rPr>
          <w:t>xx</w:t>
        </w:r>
        <w:r>
          <w:rPr>
            <w:sz w:val="18"/>
            <w:szCs w:val="18"/>
            <w:lang w:val="id-ID" w:eastAsia="id-ID"/>
          </w:rPr>
          <w:t xml:space="preserve">:  </w:t>
        </w:r>
        <w:r>
          <w:rPr>
            <w:sz w:val="18"/>
            <w:szCs w:val="18"/>
            <w:lang w:eastAsia="id-ID"/>
          </w:rPr>
          <w:t>xx</w:t>
        </w:r>
        <w:r>
          <w:rPr>
            <w:sz w:val="18"/>
            <w:szCs w:val="18"/>
            <w:lang w:val="id-ID" w:eastAsia="id-ID"/>
          </w:rPr>
          <w:t>–</w:t>
        </w:r>
        <w:r>
          <w:rPr>
            <w:sz w:val="18"/>
            <w:szCs w:val="18"/>
            <w:lang w:eastAsia="id-ID"/>
          </w:rPr>
          <w:t>xx</w:t>
        </w:r>
        <w:r>
          <w:rPr>
            <w:sz w:val="18"/>
            <w:szCs w:val="18"/>
            <w:lang w:eastAsia="id-ID"/>
          </w:rPr>
          <w:tab/>
        </w:r>
        <w:r>
          <w:rPr>
            <w:i/>
            <w:lang w:val="id-ID" w:eastAsia="id-ID"/>
          </w:rPr>
          <w:t>e</w:t>
        </w:r>
        <w:r>
          <w:rPr>
            <w:lang w:val="id-ID" w:eastAsia="id-ID"/>
          </w:rPr>
          <w:t>-</w:t>
        </w:r>
        <w:r w:rsidRPr="00BA61D3">
          <w:rPr>
            <w:sz w:val="20"/>
            <w:szCs w:val="20"/>
            <w:lang w:val="id-ID" w:eastAsia="id-ID"/>
          </w:rPr>
          <w:t xml:space="preserve">ISSN </w:t>
        </w:r>
        <w:r w:rsidRPr="00C71960">
          <w:rPr>
            <w:sz w:val="20"/>
            <w:szCs w:val="20"/>
            <w:lang w:val="id-ID"/>
          </w:rPr>
          <w:t>2503-426X</w:t>
        </w:r>
      </w:p>
      <w:p w:rsidR="00CD3BC7" w:rsidRDefault="00FF7618" w:rsidP="006B7176">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ind w:left="360" w:hanging="360"/>
      </w:pPr>
      <w:rPr>
        <w:i w:val="0"/>
      </w:rPr>
    </w:lvl>
  </w:abstractNum>
  <w:abstractNum w:abstractNumId="1">
    <w:nsid w:val="1D854187"/>
    <w:multiLevelType w:val="hybridMultilevel"/>
    <w:tmpl w:val="214E10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CE7243E"/>
    <w:multiLevelType w:val="multilevel"/>
    <w:tmpl w:val="349461C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mirrorMargins/>
  <w:stylePaneFormatFilter w:val="3F01"/>
  <w:defaultTabStop w:val="720"/>
  <w:evenAndOddHeader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QytDQ1tzQ1MzcxMTVW0lEKTi0uzszPAykwqgUAqsP+hiwAAAA="/>
  </w:docVars>
  <w:rsids>
    <w:rsidRoot w:val="009D00DB"/>
    <w:rsid w:val="000008E3"/>
    <w:rsid w:val="00005265"/>
    <w:rsid w:val="00007746"/>
    <w:rsid w:val="000100C1"/>
    <w:rsid w:val="000104DA"/>
    <w:rsid w:val="00021194"/>
    <w:rsid w:val="00022058"/>
    <w:rsid w:val="000247A1"/>
    <w:rsid w:val="000249BE"/>
    <w:rsid w:val="00026B16"/>
    <w:rsid w:val="000322E0"/>
    <w:rsid w:val="00032E6B"/>
    <w:rsid w:val="00033027"/>
    <w:rsid w:val="0003370C"/>
    <w:rsid w:val="00035DE6"/>
    <w:rsid w:val="00037F21"/>
    <w:rsid w:val="00042C52"/>
    <w:rsid w:val="00042D14"/>
    <w:rsid w:val="000436D6"/>
    <w:rsid w:val="000445DF"/>
    <w:rsid w:val="000457A8"/>
    <w:rsid w:val="000506D4"/>
    <w:rsid w:val="00050A9B"/>
    <w:rsid w:val="00053976"/>
    <w:rsid w:val="00054A3D"/>
    <w:rsid w:val="0005520F"/>
    <w:rsid w:val="000561FB"/>
    <w:rsid w:val="0006058B"/>
    <w:rsid w:val="00060EB4"/>
    <w:rsid w:val="0007048B"/>
    <w:rsid w:val="00073650"/>
    <w:rsid w:val="00080097"/>
    <w:rsid w:val="00083CB5"/>
    <w:rsid w:val="000850DA"/>
    <w:rsid w:val="0008552F"/>
    <w:rsid w:val="00090C67"/>
    <w:rsid w:val="00090F9A"/>
    <w:rsid w:val="00091547"/>
    <w:rsid w:val="0009197A"/>
    <w:rsid w:val="00091BB6"/>
    <w:rsid w:val="00096965"/>
    <w:rsid w:val="000A1CC7"/>
    <w:rsid w:val="000A21F0"/>
    <w:rsid w:val="000A4509"/>
    <w:rsid w:val="000A5245"/>
    <w:rsid w:val="000B3125"/>
    <w:rsid w:val="000B3988"/>
    <w:rsid w:val="000B39A2"/>
    <w:rsid w:val="000B608C"/>
    <w:rsid w:val="000B6902"/>
    <w:rsid w:val="000B75D4"/>
    <w:rsid w:val="000C1045"/>
    <w:rsid w:val="000C2A3D"/>
    <w:rsid w:val="000C3E27"/>
    <w:rsid w:val="000C4959"/>
    <w:rsid w:val="000C5EB0"/>
    <w:rsid w:val="000C68A6"/>
    <w:rsid w:val="000D54E1"/>
    <w:rsid w:val="000D5ED4"/>
    <w:rsid w:val="000D7B6E"/>
    <w:rsid w:val="000E04AA"/>
    <w:rsid w:val="000E183D"/>
    <w:rsid w:val="000E24C0"/>
    <w:rsid w:val="000E388C"/>
    <w:rsid w:val="000E3BED"/>
    <w:rsid w:val="000E4290"/>
    <w:rsid w:val="000E4AD6"/>
    <w:rsid w:val="000E4B86"/>
    <w:rsid w:val="000F07B8"/>
    <w:rsid w:val="000F0C5E"/>
    <w:rsid w:val="000F1693"/>
    <w:rsid w:val="000F22A3"/>
    <w:rsid w:val="000F27EB"/>
    <w:rsid w:val="000F4323"/>
    <w:rsid w:val="000F487B"/>
    <w:rsid w:val="000F5B99"/>
    <w:rsid w:val="000F668C"/>
    <w:rsid w:val="000F6E3B"/>
    <w:rsid w:val="001004E8"/>
    <w:rsid w:val="001021B8"/>
    <w:rsid w:val="001043F1"/>
    <w:rsid w:val="00112012"/>
    <w:rsid w:val="00112049"/>
    <w:rsid w:val="0011222C"/>
    <w:rsid w:val="0011241E"/>
    <w:rsid w:val="001125D2"/>
    <w:rsid w:val="00114FB2"/>
    <w:rsid w:val="00117809"/>
    <w:rsid w:val="0012149C"/>
    <w:rsid w:val="001223C3"/>
    <w:rsid w:val="00126D9F"/>
    <w:rsid w:val="00127606"/>
    <w:rsid w:val="00132390"/>
    <w:rsid w:val="00133E29"/>
    <w:rsid w:val="00142602"/>
    <w:rsid w:val="001434BC"/>
    <w:rsid w:val="001438DC"/>
    <w:rsid w:val="001473AE"/>
    <w:rsid w:val="0015229E"/>
    <w:rsid w:val="00156C94"/>
    <w:rsid w:val="0015717F"/>
    <w:rsid w:val="0015747F"/>
    <w:rsid w:val="00157586"/>
    <w:rsid w:val="001575C1"/>
    <w:rsid w:val="00161F75"/>
    <w:rsid w:val="001624E3"/>
    <w:rsid w:val="00164956"/>
    <w:rsid w:val="00166F68"/>
    <w:rsid w:val="00167CF5"/>
    <w:rsid w:val="001703CE"/>
    <w:rsid w:val="00170987"/>
    <w:rsid w:val="00171C91"/>
    <w:rsid w:val="00172EB9"/>
    <w:rsid w:val="00175766"/>
    <w:rsid w:val="00180017"/>
    <w:rsid w:val="00183E07"/>
    <w:rsid w:val="00184CA2"/>
    <w:rsid w:val="0018630F"/>
    <w:rsid w:val="001900C5"/>
    <w:rsid w:val="00190C98"/>
    <w:rsid w:val="001914A4"/>
    <w:rsid w:val="00191AD0"/>
    <w:rsid w:val="00193EEA"/>
    <w:rsid w:val="00194798"/>
    <w:rsid w:val="001961E8"/>
    <w:rsid w:val="001A07C9"/>
    <w:rsid w:val="001A4B41"/>
    <w:rsid w:val="001A4DA6"/>
    <w:rsid w:val="001A5818"/>
    <w:rsid w:val="001B4047"/>
    <w:rsid w:val="001B4C88"/>
    <w:rsid w:val="001B6F84"/>
    <w:rsid w:val="001C2761"/>
    <w:rsid w:val="001C3CD9"/>
    <w:rsid w:val="001C3EEC"/>
    <w:rsid w:val="001C5A88"/>
    <w:rsid w:val="001D07DD"/>
    <w:rsid w:val="001D09A9"/>
    <w:rsid w:val="001D1F57"/>
    <w:rsid w:val="001D201E"/>
    <w:rsid w:val="001D300D"/>
    <w:rsid w:val="001D35F5"/>
    <w:rsid w:val="001D4477"/>
    <w:rsid w:val="001D4A66"/>
    <w:rsid w:val="001D586E"/>
    <w:rsid w:val="001D6356"/>
    <w:rsid w:val="001D6AFD"/>
    <w:rsid w:val="001E0A21"/>
    <w:rsid w:val="001E130B"/>
    <w:rsid w:val="001E16B0"/>
    <w:rsid w:val="001E2D7B"/>
    <w:rsid w:val="001E5C14"/>
    <w:rsid w:val="001F09DF"/>
    <w:rsid w:val="001F5806"/>
    <w:rsid w:val="001F71F3"/>
    <w:rsid w:val="00206C5F"/>
    <w:rsid w:val="00210A1A"/>
    <w:rsid w:val="002132E4"/>
    <w:rsid w:val="00213AD5"/>
    <w:rsid w:val="00216454"/>
    <w:rsid w:val="00220ACA"/>
    <w:rsid w:val="00224368"/>
    <w:rsid w:val="00227091"/>
    <w:rsid w:val="002330F1"/>
    <w:rsid w:val="00233C29"/>
    <w:rsid w:val="002340BC"/>
    <w:rsid w:val="002369A3"/>
    <w:rsid w:val="00237B87"/>
    <w:rsid w:val="00240669"/>
    <w:rsid w:val="00240724"/>
    <w:rsid w:val="002412BF"/>
    <w:rsid w:val="002443DB"/>
    <w:rsid w:val="00245D3F"/>
    <w:rsid w:val="00252EDC"/>
    <w:rsid w:val="002568ED"/>
    <w:rsid w:val="002610D5"/>
    <w:rsid w:val="00264C41"/>
    <w:rsid w:val="002652D2"/>
    <w:rsid w:val="0026657B"/>
    <w:rsid w:val="0027087B"/>
    <w:rsid w:val="00270921"/>
    <w:rsid w:val="002752B0"/>
    <w:rsid w:val="002759C2"/>
    <w:rsid w:val="00276374"/>
    <w:rsid w:val="0027671A"/>
    <w:rsid w:val="00281F1C"/>
    <w:rsid w:val="002834BA"/>
    <w:rsid w:val="00283959"/>
    <w:rsid w:val="00287848"/>
    <w:rsid w:val="002909BF"/>
    <w:rsid w:val="00290A52"/>
    <w:rsid w:val="00291C5A"/>
    <w:rsid w:val="0029429B"/>
    <w:rsid w:val="00297AA6"/>
    <w:rsid w:val="002A3D1A"/>
    <w:rsid w:val="002A40CE"/>
    <w:rsid w:val="002A7B90"/>
    <w:rsid w:val="002B02AA"/>
    <w:rsid w:val="002B4666"/>
    <w:rsid w:val="002B4FED"/>
    <w:rsid w:val="002B7901"/>
    <w:rsid w:val="002C0D97"/>
    <w:rsid w:val="002C377D"/>
    <w:rsid w:val="002C41B8"/>
    <w:rsid w:val="002D0AAB"/>
    <w:rsid w:val="002D1726"/>
    <w:rsid w:val="002D24DD"/>
    <w:rsid w:val="002D69BC"/>
    <w:rsid w:val="002E6241"/>
    <w:rsid w:val="002E6FE6"/>
    <w:rsid w:val="002E71F8"/>
    <w:rsid w:val="002F49A6"/>
    <w:rsid w:val="002F5066"/>
    <w:rsid w:val="002F5696"/>
    <w:rsid w:val="00301839"/>
    <w:rsid w:val="00301A25"/>
    <w:rsid w:val="00301BC7"/>
    <w:rsid w:val="00301C28"/>
    <w:rsid w:val="00304C5F"/>
    <w:rsid w:val="00306293"/>
    <w:rsid w:val="00312C5B"/>
    <w:rsid w:val="00316E28"/>
    <w:rsid w:val="00320DD2"/>
    <w:rsid w:val="003242E5"/>
    <w:rsid w:val="00324F47"/>
    <w:rsid w:val="0032529D"/>
    <w:rsid w:val="00332099"/>
    <w:rsid w:val="003320B1"/>
    <w:rsid w:val="00333A73"/>
    <w:rsid w:val="00333BE9"/>
    <w:rsid w:val="00334B1A"/>
    <w:rsid w:val="00340A43"/>
    <w:rsid w:val="0034272B"/>
    <w:rsid w:val="00346020"/>
    <w:rsid w:val="0034623D"/>
    <w:rsid w:val="00347411"/>
    <w:rsid w:val="00347967"/>
    <w:rsid w:val="00353787"/>
    <w:rsid w:val="00355F8B"/>
    <w:rsid w:val="003570B1"/>
    <w:rsid w:val="00371B05"/>
    <w:rsid w:val="003755BA"/>
    <w:rsid w:val="003829EC"/>
    <w:rsid w:val="00383A91"/>
    <w:rsid w:val="00387639"/>
    <w:rsid w:val="003909B5"/>
    <w:rsid w:val="00392347"/>
    <w:rsid w:val="00394BAD"/>
    <w:rsid w:val="003A3D80"/>
    <w:rsid w:val="003A474A"/>
    <w:rsid w:val="003A586D"/>
    <w:rsid w:val="003A5943"/>
    <w:rsid w:val="003A5A7B"/>
    <w:rsid w:val="003B043C"/>
    <w:rsid w:val="003B5A5F"/>
    <w:rsid w:val="003B5A6B"/>
    <w:rsid w:val="003C0BC5"/>
    <w:rsid w:val="003C2011"/>
    <w:rsid w:val="003C709A"/>
    <w:rsid w:val="003C748F"/>
    <w:rsid w:val="003C7599"/>
    <w:rsid w:val="003D3FFC"/>
    <w:rsid w:val="003D4489"/>
    <w:rsid w:val="003D5029"/>
    <w:rsid w:val="003D63D8"/>
    <w:rsid w:val="003D6C54"/>
    <w:rsid w:val="003D75DC"/>
    <w:rsid w:val="003E0400"/>
    <w:rsid w:val="003E1872"/>
    <w:rsid w:val="003E2D99"/>
    <w:rsid w:val="003E5DAF"/>
    <w:rsid w:val="003E6D56"/>
    <w:rsid w:val="003E798A"/>
    <w:rsid w:val="003F4BDF"/>
    <w:rsid w:val="003F5D00"/>
    <w:rsid w:val="0040239E"/>
    <w:rsid w:val="004029C1"/>
    <w:rsid w:val="004030E7"/>
    <w:rsid w:val="004043ED"/>
    <w:rsid w:val="0041135F"/>
    <w:rsid w:val="00414C2D"/>
    <w:rsid w:val="004218BC"/>
    <w:rsid w:val="00422272"/>
    <w:rsid w:val="00422B0A"/>
    <w:rsid w:val="00426502"/>
    <w:rsid w:val="0043323A"/>
    <w:rsid w:val="00433762"/>
    <w:rsid w:val="00434314"/>
    <w:rsid w:val="004406E0"/>
    <w:rsid w:val="0044433F"/>
    <w:rsid w:val="00447F06"/>
    <w:rsid w:val="00456F66"/>
    <w:rsid w:val="00457B10"/>
    <w:rsid w:val="004606D4"/>
    <w:rsid w:val="00462A05"/>
    <w:rsid w:val="00463E70"/>
    <w:rsid w:val="00470A5C"/>
    <w:rsid w:val="004715F7"/>
    <w:rsid w:val="00472096"/>
    <w:rsid w:val="00472B2E"/>
    <w:rsid w:val="00473D3E"/>
    <w:rsid w:val="004761AA"/>
    <w:rsid w:val="00484238"/>
    <w:rsid w:val="0048496B"/>
    <w:rsid w:val="00484B51"/>
    <w:rsid w:val="004865DC"/>
    <w:rsid w:val="00487410"/>
    <w:rsid w:val="004878B7"/>
    <w:rsid w:val="004900DC"/>
    <w:rsid w:val="004902AF"/>
    <w:rsid w:val="00490AB3"/>
    <w:rsid w:val="004926D8"/>
    <w:rsid w:val="0049330E"/>
    <w:rsid w:val="00493EDB"/>
    <w:rsid w:val="00493FEE"/>
    <w:rsid w:val="0049438D"/>
    <w:rsid w:val="00494483"/>
    <w:rsid w:val="00494931"/>
    <w:rsid w:val="004A15B2"/>
    <w:rsid w:val="004A4E89"/>
    <w:rsid w:val="004A67D8"/>
    <w:rsid w:val="004B05EA"/>
    <w:rsid w:val="004B162C"/>
    <w:rsid w:val="004B16F9"/>
    <w:rsid w:val="004B2D36"/>
    <w:rsid w:val="004B7D5E"/>
    <w:rsid w:val="004C45AB"/>
    <w:rsid w:val="004C4A67"/>
    <w:rsid w:val="004C6067"/>
    <w:rsid w:val="004D0CA7"/>
    <w:rsid w:val="004D15E2"/>
    <w:rsid w:val="004D4982"/>
    <w:rsid w:val="004E0C41"/>
    <w:rsid w:val="004E2E0D"/>
    <w:rsid w:val="004E3564"/>
    <w:rsid w:val="004E395C"/>
    <w:rsid w:val="004E3CB0"/>
    <w:rsid w:val="004F0B29"/>
    <w:rsid w:val="004F4782"/>
    <w:rsid w:val="004F5FEF"/>
    <w:rsid w:val="00503427"/>
    <w:rsid w:val="005039D4"/>
    <w:rsid w:val="005046CC"/>
    <w:rsid w:val="0050792A"/>
    <w:rsid w:val="005123AA"/>
    <w:rsid w:val="00512B92"/>
    <w:rsid w:val="005144AC"/>
    <w:rsid w:val="0051461A"/>
    <w:rsid w:val="00516C5E"/>
    <w:rsid w:val="00522FBF"/>
    <w:rsid w:val="005244AE"/>
    <w:rsid w:val="005306B5"/>
    <w:rsid w:val="00530B5D"/>
    <w:rsid w:val="005310AE"/>
    <w:rsid w:val="00532313"/>
    <w:rsid w:val="00533782"/>
    <w:rsid w:val="00534856"/>
    <w:rsid w:val="005370D7"/>
    <w:rsid w:val="00542BFA"/>
    <w:rsid w:val="005432FF"/>
    <w:rsid w:val="005434B0"/>
    <w:rsid w:val="0054434F"/>
    <w:rsid w:val="0054770D"/>
    <w:rsid w:val="00550DF5"/>
    <w:rsid w:val="00556B9E"/>
    <w:rsid w:val="005571C5"/>
    <w:rsid w:val="005611E9"/>
    <w:rsid w:val="005612FB"/>
    <w:rsid w:val="0056184C"/>
    <w:rsid w:val="00565533"/>
    <w:rsid w:val="00565FDC"/>
    <w:rsid w:val="0056729A"/>
    <w:rsid w:val="005729F5"/>
    <w:rsid w:val="00575715"/>
    <w:rsid w:val="005761A5"/>
    <w:rsid w:val="00580154"/>
    <w:rsid w:val="00580213"/>
    <w:rsid w:val="00581192"/>
    <w:rsid w:val="00584B40"/>
    <w:rsid w:val="005872B4"/>
    <w:rsid w:val="0059226C"/>
    <w:rsid w:val="00592604"/>
    <w:rsid w:val="00593553"/>
    <w:rsid w:val="00593F36"/>
    <w:rsid w:val="00595C9F"/>
    <w:rsid w:val="005A017F"/>
    <w:rsid w:val="005A1CE2"/>
    <w:rsid w:val="005A1D4B"/>
    <w:rsid w:val="005A277A"/>
    <w:rsid w:val="005A680F"/>
    <w:rsid w:val="005A79D0"/>
    <w:rsid w:val="005B13E5"/>
    <w:rsid w:val="005B2AA4"/>
    <w:rsid w:val="005B4693"/>
    <w:rsid w:val="005B6490"/>
    <w:rsid w:val="005B6B6E"/>
    <w:rsid w:val="005B6FE8"/>
    <w:rsid w:val="005C0830"/>
    <w:rsid w:val="005C2724"/>
    <w:rsid w:val="005C2E28"/>
    <w:rsid w:val="005C3295"/>
    <w:rsid w:val="005C4862"/>
    <w:rsid w:val="005C54F0"/>
    <w:rsid w:val="005C5884"/>
    <w:rsid w:val="005C7070"/>
    <w:rsid w:val="005D1F41"/>
    <w:rsid w:val="005D26A7"/>
    <w:rsid w:val="005D6629"/>
    <w:rsid w:val="005D69DC"/>
    <w:rsid w:val="005E0261"/>
    <w:rsid w:val="005E10E1"/>
    <w:rsid w:val="005E4840"/>
    <w:rsid w:val="005F23F7"/>
    <w:rsid w:val="005F32F6"/>
    <w:rsid w:val="005F46BC"/>
    <w:rsid w:val="005F7F9F"/>
    <w:rsid w:val="00600497"/>
    <w:rsid w:val="00600C3D"/>
    <w:rsid w:val="00605CC5"/>
    <w:rsid w:val="00611C53"/>
    <w:rsid w:val="00611F3C"/>
    <w:rsid w:val="00615924"/>
    <w:rsid w:val="00620ECA"/>
    <w:rsid w:val="0062348D"/>
    <w:rsid w:val="00624429"/>
    <w:rsid w:val="00626B1F"/>
    <w:rsid w:val="00627E2B"/>
    <w:rsid w:val="00635771"/>
    <w:rsid w:val="00635AAB"/>
    <w:rsid w:val="00636185"/>
    <w:rsid w:val="00640E71"/>
    <w:rsid w:val="00646537"/>
    <w:rsid w:val="006513FB"/>
    <w:rsid w:val="00660147"/>
    <w:rsid w:val="00663E9D"/>
    <w:rsid w:val="006661B1"/>
    <w:rsid w:val="0067264E"/>
    <w:rsid w:val="00674162"/>
    <w:rsid w:val="00676323"/>
    <w:rsid w:val="00676709"/>
    <w:rsid w:val="006768C7"/>
    <w:rsid w:val="0068283E"/>
    <w:rsid w:val="00683434"/>
    <w:rsid w:val="00683F04"/>
    <w:rsid w:val="006841F4"/>
    <w:rsid w:val="00686365"/>
    <w:rsid w:val="00687797"/>
    <w:rsid w:val="00687922"/>
    <w:rsid w:val="006935ED"/>
    <w:rsid w:val="00693958"/>
    <w:rsid w:val="006A255D"/>
    <w:rsid w:val="006A35B8"/>
    <w:rsid w:val="006A4CA0"/>
    <w:rsid w:val="006A4D45"/>
    <w:rsid w:val="006A541A"/>
    <w:rsid w:val="006B7176"/>
    <w:rsid w:val="006C38C3"/>
    <w:rsid w:val="006D078A"/>
    <w:rsid w:val="006D18C8"/>
    <w:rsid w:val="006E1D11"/>
    <w:rsid w:val="006E392A"/>
    <w:rsid w:val="006E65B2"/>
    <w:rsid w:val="006E73D3"/>
    <w:rsid w:val="006F284E"/>
    <w:rsid w:val="006F310F"/>
    <w:rsid w:val="006F3F46"/>
    <w:rsid w:val="006F4E17"/>
    <w:rsid w:val="00700EB0"/>
    <w:rsid w:val="00700F9D"/>
    <w:rsid w:val="00701119"/>
    <w:rsid w:val="00701AFD"/>
    <w:rsid w:val="007037A0"/>
    <w:rsid w:val="0070431E"/>
    <w:rsid w:val="00705456"/>
    <w:rsid w:val="00713B0C"/>
    <w:rsid w:val="00720E50"/>
    <w:rsid w:val="0072237B"/>
    <w:rsid w:val="00724B4B"/>
    <w:rsid w:val="00726643"/>
    <w:rsid w:val="00744AAE"/>
    <w:rsid w:val="00745077"/>
    <w:rsid w:val="0074579A"/>
    <w:rsid w:val="00746D54"/>
    <w:rsid w:val="0075161B"/>
    <w:rsid w:val="00753C4B"/>
    <w:rsid w:val="00755EA7"/>
    <w:rsid w:val="0075645A"/>
    <w:rsid w:val="00756912"/>
    <w:rsid w:val="00756D8C"/>
    <w:rsid w:val="00757CE5"/>
    <w:rsid w:val="00762154"/>
    <w:rsid w:val="00763ADE"/>
    <w:rsid w:val="007646C3"/>
    <w:rsid w:val="00765FB1"/>
    <w:rsid w:val="0076798C"/>
    <w:rsid w:val="007739A9"/>
    <w:rsid w:val="00774773"/>
    <w:rsid w:val="00774A0C"/>
    <w:rsid w:val="00774C73"/>
    <w:rsid w:val="00775B2B"/>
    <w:rsid w:val="00776B38"/>
    <w:rsid w:val="00781277"/>
    <w:rsid w:val="007827CE"/>
    <w:rsid w:val="00785901"/>
    <w:rsid w:val="007872DA"/>
    <w:rsid w:val="00792685"/>
    <w:rsid w:val="00794078"/>
    <w:rsid w:val="00794A29"/>
    <w:rsid w:val="007A1CB8"/>
    <w:rsid w:val="007A624D"/>
    <w:rsid w:val="007A6A7D"/>
    <w:rsid w:val="007A784A"/>
    <w:rsid w:val="007B0CC2"/>
    <w:rsid w:val="007B0E98"/>
    <w:rsid w:val="007B16AF"/>
    <w:rsid w:val="007B6DB5"/>
    <w:rsid w:val="007B7FA2"/>
    <w:rsid w:val="007C080C"/>
    <w:rsid w:val="007C1174"/>
    <w:rsid w:val="007C19D0"/>
    <w:rsid w:val="007C3531"/>
    <w:rsid w:val="007C3EC1"/>
    <w:rsid w:val="007C425D"/>
    <w:rsid w:val="007C4C23"/>
    <w:rsid w:val="007C5285"/>
    <w:rsid w:val="007C528D"/>
    <w:rsid w:val="007C6480"/>
    <w:rsid w:val="007D1295"/>
    <w:rsid w:val="007D1F76"/>
    <w:rsid w:val="007D26DD"/>
    <w:rsid w:val="007D3041"/>
    <w:rsid w:val="007D407B"/>
    <w:rsid w:val="007F074E"/>
    <w:rsid w:val="007F1D9A"/>
    <w:rsid w:val="007F28F2"/>
    <w:rsid w:val="007F6323"/>
    <w:rsid w:val="00807288"/>
    <w:rsid w:val="00814E86"/>
    <w:rsid w:val="00815212"/>
    <w:rsid w:val="0081669C"/>
    <w:rsid w:val="00820916"/>
    <w:rsid w:val="008234AA"/>
    <w:rsid w:val="008239B8"/>
    <w:rsid w:val="00825368"/>
    <w:rsid w:val="008261D6"/>
    <w:rsid w:val="008319B7"/>
    <w:rsid w:val="0083439F"/>
    <w:rsid w:val="00841513"/>
    <w:rsid w:val="008419D9"/>
    <w:rsid w:val="008430F3"/>
    <w:rsid w:val="00843619"/>
    <w:rsid w:val="0085028E"/>
    <w:rsid w:val="00852947"/>
    <w:rsid w:val="008538E1"/>
    <w:rsid w:val="00853C98"/>
    <w:rsid w:val="0085443F"/>
    <w:rsid w:val="008617BD"/>
    <w:rsid w:val="00862678"/>
    <w:rsid w:val="00864271"/>
    <w:rsid w:val="008664CE"/>
    <w:rsid w:val="008708A9"/>
    <w:rsid w:val="00872506"/>
    <w:rsid w:val="00873D7A"/>
    <w:rsid w:val="0087524B"/>
    <w:rsid w:val="00875B7C"/>
    <w:rsid w:val="008855C7"/>
    <w:rsid w:val="00892CF2"/>
    <w:rsid w:val="0089544A"/>
    <w:rsid w:val="008958BA"/>
    <w:rsid w:val="00896DED"/>
    <w:rsid w:val="008A298A"/>
    <w:rsid w:val="008A35DA"/>
    <w:rsid w:val="008A6E9E"/>
    <w:rsid w:val="008A7A28"/>
    <w:rsid w:val="008A7E65"/>
    <w:rsid w:val="008B1879"/>
    <w:rsid w:val="008B531F"/>
    <w:rsid w:val="008B5B17"/>
    <w:rsid w:val="008B67FF"/>
    <w:rsid w:val="008B7A6E"/>
    <w:rsid w:val="008B7B52"/>
    <w:rsid w:val="008C0DED"/>
    <w:rsid w:val="008C10DA"/>
    <w:rsid w:val="008C301E"/>
    <w:rsid w:val="008D240A"/>
    <w:rsid w:val="008D5358"/>
    <w:rsid w:val="008D7A82"/>
    <w:rsid w:val="008E0BB8"/>
    <w:rsid w:val="008E5023"/>
    <w:rsid w:val="008E727F"/>
    <w:rsid w:val="008F0AF2"/>
    <w:rsid w:val="008F6368"/>
    <w:rsid w:val="0090101B"/>
    <w:rsid w:val="00903EDE"/>
    <w:rsid w:val="00904C5F"/>
    <w:rsid w:val="00913233"/>
    <w:rsid w:val="009144BD"/>
    <w:rsid w:val="00922AE8"/>
    <w:rsid w:val="00931653"/>
    <w:rsid w:val="00933C9D"/>
    <w:rsid w:val="00937326"/>
    <w:rsid w:val="009432A1"/>
    <w:rsid w:val="009455A7"/>
    <w:rsid w:val="00950A03"/>
    <w:rsid w:val="009518C4"/>
    <w:rsid w:val="00954359"/>
    <w:rsid w:val="009545A9"/>
    <w:rsid w:val="00954A08"/>
    <w:rsid w:val="00955F83"/>
    <w:rsid w:val="00962D3C"/>
    <w:rsid w:val="0096330F"/>
    <w:rsid w:val="00963A14"/>
    <w:rsid w:val="00965563"/>
    <w:rsid w:val="00965F58"/>
    <w:rsid w:val="0096614C"/>
    <w:rsid w:val="00967CDC"/>
    <w:rsid w:val="00971CB1"/>
    <w:rsid w:val="00976119"/>
    <w:rsid w:val="00976339"/>
    <w:rsid w:val="00980A72"/>
    <w:rsid w:val="00983B64"/>
    <w:rsid w:val="00984AA2"/>
    <w:rsid w:val="00994FBA"/>
    <w:rsid w:val="009A0B7E"/>
    <w:rsid w:val="009A3AFF"/>
    <w:rsid w:val="009A58C7"/>
    <w:rsid w:val="009B0E68"/>
    <w:rsid w:val="009B1214"/>
    <w:rsid w:val="009B1848"/>
    <w:rsid w:val="009B1876"/>
    <w:rsid w:val="009B347C"/>
    <w:rsid w:val="009B49A7"/>
    <w:rsid w:val="009B5604"/>
    <w:rsid w:val="009B7090"/>
    <w:rsid w:val="009C0359"/>
    <w:rsid w:val="009C61B0"/>
    <w:rsid w:val="009C6B46"/>
    <w:rsid w:val="009C7CF9"/>
    <w:rsid w:val="009D00DB"/>
    <w:rsid w:val="009D74A2"/>
    <w:rsid w:val="009D7BDD"/>
    <w:rsid w:val="009E0D1C"/>
    <w:rsid w:val="009E4535"/>
    <w:rsid w:val="009E5A8A"/>
    <w:rsid w:val="009E79A2"/>
    <w:rsid w:val="009F1070"/>
    <w:rsid w:val="009F1D5D"/>
    <w:rsid w:val="009F5FA1"/>
    <w:rsid w:val="009F65B7"/>
    <w:rsid w:val="009F6D20"/>
    <w:rsid w:val="009F773A"/>
    <w:rsid w:val="00A019F2"/>
    <w:rsid w:val="00A02449"/>
    <w:rsid w:val="00A03D46"/>
    <w:rsid w:val="00A03DAE"/>
    <w:rsid w:val="00A05349"/>
    <w:rsid w:val="00A145A3"/>
    <w:rsid w:val="00A14F5A"/>
    <w:rsid w:val="00A17B85"/>
    <w:rsid w:val="00A207C8"/>
    <w:rsid w:val="00A26E00"/>
    <w:rsid w:val="00A30F67"/>
    <w:rsid w:val="00A36845"/>
    <w:rsid w:val="00A4012D"/>
    <w:rsid w:val="00A43863"/>
    <w:rsid w:val="00A46BE5"/>
    <w:rsid w:val="00A46FEA"/>
    <w:rsid w:val="00A47979"/>
    <w:rsid w:val="00A50419"/>
    <w:rsid w:val="00A51342"/>
    <w:rsid w:val="00A5320D"/>
    <w:rsid w:val="00A54697"/>
    <w:rsid w:val="00A55237"/>
    <w:rsid w:val="00A56FA5"/>
    <w:rsid w:val="00A606B0"/>
    <w:rsid w:val="00A63EA5"/>
    <w:rsid w:val="00A7013A"/>
    <w:rsid w:val="00A7074B"/>
    <w:rsid w:val="00A70884"/>
    <w:rsid w:val="00A70E7A"/>
    <w:rsid w:val="00A72AD4"/>
    <w:rsid w:val="00A74B04"/>
    <w:rsid w:val="00A80BF8"/>
    <w:rsid w:val="00A80EFD"/>
    <w:rsid w:val="00A832B6"/>
    <w:rsid w:val="00A84B56"/>
    <w:rsid w:val="00A85704"/>
    <w:rsid w:val="00A85F27"/>
    <w:rsid w:val="00A96CEA"/>
    <w:rsid w:val="00AA0199"/>
    <w:rsid w:val="00AA23D9"/>
    <w:rsid w:val="00AA6D0C"/>
    <w:rsid w:val="00AA772B"/>
    <w:rsid w:val="00AA7A3A"/>
    <w:rsid w:val="00AA7C54"/>
    <w:rsid w:val="00AB31C3"/>
    <w:rsid w:val="00AB3720"/>
    <w:rsid w:val="00AB3CB7"/>
    <w:rsid w:val="00AB45D0"/>
    <w:rsid w:val="00AB5594"/>
    <w:rsid w:val="00AB5BE2"/>
    <w:rsid w:val="00AC397C"/>
    <w:rsid w:val="00AE0ACD"/>
    <w:rsid w:val="00AE3D8E"/>
    <w:rsid w:val="00AE7B61"/>
    <w:rsid w:val="00AF021F"/>
    <w:rsid w:val="00AF0EBA"/>
    <w:rsid w:val="00AF120D"/>
    <w:rsid w:val="00AF1928"/>
    <w:rsid w:val="00AF2220"/>
    <w:rsid w:val="00AF598F"/>
    <w:rsid w:val="00B0194E"/>
    <w:rsid w:val="00B042CC"/>
    <w:rsid w:val="00B11C1C"/>
    <w:rsid w:val="00B12096"/>
    <w:rsid w:val="00B1579D"/>
    <w:rsid w:val="00B16923"/>
    <w:rsid w:val="00B17BE6"/>
    <w:rsid w:val="00B21087"/>
    <w:rsid w:val="00B2432D"/>
    <w:rsid w:val="00B24BDE"/>
    <w:rsid w:val="00B27F2D"/>
    <w:rsid w:val="00B3040A"/>
    <w:rsid w:val="00B31533"/>
    <w:rsid w:val="00B34876"/>
    <w:rsid w:val="00B4092C"/>
    <w:rsid w:val="00B40A58"/>
    <w:rsid w:val="00B41012"/>
    <w:rsid w:val="00B41B01"/>
    <w:rsid w:val="00B4308A"/>
    <w:rsid w:val="00B43F1E"/>
    <w:rsid w:val="00B44DD0"/>
    <w:rsid w:val="00B51796"/>
    <w:rsid w:val="00B5492F"/>
    <w:rsid w:val="00B57F7F"/>
    <w:rsid w:val="00B61434"/>
    <w:rsid w:val="00B658BF"/>
    <w:rsid w:val="00B70B69"/>
    <w:rsid w:val="00B71A8E"/>
    <w:rsid w:val="00B72CE3"/>
    <w:rsid w:val="00B7405C"/>
    <w:rsid w:val="00B74471"/>
    <w:rsid w:val="00B752D5"/>
    <w:rsid w:val="00B754BE"/>
    <w:rsid w:val="00B800B6"/>
    <w:rsid w:val="00B83E21"/>
    <w:rsid w:val="00B8590C"/>
    <w:rsid w:val="00B86059"/>
    <w:rsid w:val="00B8620C"/>
    <w:rsid w:val="00B90163"/>
    <w:rsid w:val="00B90A05"/>
    <w:rsid w:val="00B93AB1"/>
    <w:rsid w:val="00B952AB"/>
    <w:rsid w:val="00B95D4A"/>
    <w:rsid w:val="00B97AB5"/>
    <w:rsid w:val="00BA15BD"/>
    <w:rsid w:val="00BA4ED1"/>
    <w:rsid w:val="00BB1764"/>
    <w:rsid w:val="00BB22C3"/>
    <w:rsid w:val="00BB4102"/>
    <w:rsid w:val="00BB5470"/>
    <w:rsid w:val="00BB5BAF"/>
    <w:rsid w:val="00BC007A"/>
    <w:rsid w:val="00BC077C"/>
    <w:rsid w:val="00BC2616"/>
    <w:rsid w:val="00BC32DB"/>
    <w:rsid w:val="00BC44D0"/>
    <w:rsid w:val="00BC6A06"/>
    <w:rsid w:val="00BD0603"/>
    <w:rsid w:val="00BD21CF"/>
    <w:rsid w:val="00BD4EB3"/>
    <w:rsid w:val="00BE501D"/>
    <w:rsid w:val="00BF1D9B"/>
    <w:rsid w:val="00BF2EF7"/>
    <w:rsid w:val="00BF67CC"/>
    <w:rsid w:val="00BF7C75"/>
    <w:rsid w:val="00C02AA3"/>
    <w:rsid w:val="00C02C26"/>
    <w:rsid w:val="00C05D65"/>
    <w:rsid w:val="00C05EEB"/>
    <w:rsid w:val="00C07181"/>
    <w:rsid w:val="00C1008B"/>
    <w:rsid w:val="00C110B9"/>
    <w:rsid w:val="00C12474"/>
    <w:rsid w:val="00C12876"/>
    <w:rsid w:val="00C1444F"/>
    <w:rsid w:val="00C163B9"/>
    <w:rsid w:val="00C227FB"/>
    <w:rsid w:val="00C229AD"/>
    <w:rsid w:val="00C23B69"/>
    <w:rsid w:val="00C23F0C"/>
    <w:rsid w:val="00C24F0A"/>
    <w:rsid w:val="00C25475"/>
    <w:rsid w:val="00C26327"/>
    <w:rsid w:val="00C27233"/>
    <w:rsid w:val="00C34894"/>
    <w:rsid w:val="00C36A07"/>
    <w:rsid w:val="00C400D4"/>
    <w:rsid w:val="00C41D3C"/>
    <w:rsid w:val="00C41FAE"/>
    <w:rsid w:val="00C42B33"/>
    <w:rsid w:val="00C434C5"/>
    <w:rsid w:val="00C43AB7"/>
    <w:rsid w:val="00C44CCA"/>
    <w:rsid w:val="00C46707"/>
    <w:rsid w:val="00C516B7"/>
    <w:rsid w:val="00C544F8"/>
    <w:rsid w:val="00C625FA"/>
    <w:rsid w:val="00C62C5B"/>
    <w:rsid w:val="00C67332"/>
    <w:rsid w:val="00C70C46"/>
    <w:rsid w:val="00C70FFA"/>
    <w:rsid w:val="00C746B5"/>
    <w:rsid w:val="00C76353"/>
    <w:rsid w:val="00C76F90"/>
    <w:rsid w:val="00C85528"/>
    <w:rsid w:val="00C92D47"/>
    <w:rsid w:val="00CA3567"/>
    <w:rsid w:val="00CA6928"/>
    <w:rsid w:val="00CA7249"/>
    <w:rsid w:val="00CB0209"/>
    <w:rsid w:val="00CB07CC"/>
    <w:rsid w:val="00CB0AD6"/>
    <w:rsid w:val="00CB188C"/>
    <w:rsid w:val="00CB2B9D"/>
    <w:rsid w:val="00CB406E"/>
    <w:rsid w:val="00CB4317"/>
    <w:rsid w:val="00CB63C5"/>
    <w:rsid w:val="00CB7A4D"/>
    <w:rsid w:val="00CC090F"/>
    <w:rsid w:val="00CC0F4E"/>
    <w:rsid w:val="00CC52C5"/>
    <w:rsid w:val="00CD09ED"/>
    <w:rsid w:val="00CD3275"/>
    <w:rsid w:val="00CD3BC7"/>
    <w:rsid w:val="00CD3D96"/>
    <w:rsid w:val="00CD614D"/>
    <w:rsid w:val="00CE2473"/>
    <w:rsid w:val="00CE462F"/>
    <w:rsid w:val="00CE51FA"/>
    <w:rsid w:val="00CE7706"/>
    <w:rsid w:val="00CF1354"/>
    <w:rsid w:val="00CF6BEF"/>
    <w:rsid w:val="00D0102D"/>
    <w:rsid w:val="00D014CB"/>
    <w:rsid w:val="00D02C84"/>
    <w:rsid w:val="00D124E5"/>
    <w:rsid w:val="00D12AC0"/>
    <w:rsid w:val="00D138BA"/>
    <w:rsid w:val="00D1709E"/>
    <w:rsid w:val="00D2173B"/>
    <w:rsid w:val="00D23E73"/>
    <w:rsid w:val="00D24706"/>
    <w:rsid w:val="00D27291"/>
    <w:rsid w:val="00D275D7"/>
    <w:rsid w:val="00D279DD"/>
    <w:rsid w:val="00D31F89"/>
    <w:rsid w:val="00D35203"/>
    <w:rsid w:val="00D422BA"/>
    <w:rsid w:val="00D4462C"/>
    <w:rsid w:val="00D45833"/>
    <w:rsid w:val="00D518B5"/>
    <w:rsid w:val="00D5291A"/>
    <w:rsid w:val="00D52CF7"/>
    <w:rsid w:val="00D5523A"/>
    <w:rsid w:val="00D5650B"/>
    <w:rsid w:val="00D56588"/>
    <w:rsid w:val="00D568AA"/>
    <w:rsid w:val="00D61543"/>
    <w:rsid w:val="00D61C6E"/>
    <w:rsid w:val="00D6203B"/>
    <w:rsid w:val="00D663A7"/>
    <w:rsid w:val="00D732D8"/>
    <w:rsid w:val="00D73571"/>
    <w:rsid w:val="00D829F3"/>
    <w:rsid w:val="00D840B7"/>
    <w:rsid w:val="00D84AC5"/>
    <w:rsid w:val="00D86133"/>
    <w:rsid w:val="00D870E5"/>
    <w:rsid w:val="00D9434D"/>
    <w:rsid w:val="00D96941"/>
    <w:rsid w:val="00D96E0A"/>
    <w:rsid w:val="00DA169E"/>
    <w:rsid w:val="00DA17DE"/>
    <w:rsid w:val="00DA6E8F"/>
    <w:rsid w:val="00DB1CB4"/>
    <w:rsid w:val="00DB2647"/>
    <w:rsid w:val="00DB2DE3"/>
    <w:rsid w:val="00DB6E3F"/>
    <w:rsid w:val="00DC34E7"/>
    <w:rsid w:val="00DC4259"/>
    <w:rsid w:val="00DC4DC1"/>
    <w:rsid w:val="00DC4E4C"/>
    <w:rsid w:val="00DC71E3"/>
    <w:rsid w:val="00DD26B1"/>
    <w:rsid w:val="00DD3F62"/>
    <w:rsid w:val="00DE049F"/>
    <w:rsid w:val="00DE28A3"/>
    <w:rsid w:val="00DE38A1"/>
    <w:rsid w:val="00DE5A3F"/>
    <w:rsid w:val="00DE69FC"/>
    <w:rsid w:val="00DF000D"/>
    <w:rsid w:val="00DF1111"/>
    <w:rsid w:val="00DF11CF"/>
    <w:rsid w:val="00DF1741"/>
    <w:rsid w:val="00DF296E"/>
    <w:rsid w:val="00DF3FCD"/>
    <w:rsid w:val="00DF40FA"/>
    <w:rsid w:val="00DF77DF"/>
    <w:rsid w:val="00E00704"/>
    <w:rsid w:val="00E01184"/>
    <w:rsid w:val="00E011A8"/>
    <w:rsid w:val="00E011E7"/>
    <w:rsid w:val="00E04BCC"/>
    <w:rsid w:val="00E06DFF"/>
    <w:rsid w:val="00E07795"/>
    <w:rsid w:val="00E1073C"/>
    <w:rsid w:val="00E12EC8"/>
    <w:rsid w:val="00E12EED"/>
    <w:rsid w:val="00E15B25"/>
    <w:rsid w:val="00E220B5"/>
    <w:rsid w:val="00E2361F"/>
    <w:rsid w:val="00E26B4C"/>
    <w:rsid w:val="00E2793F"/>
    <w:rsid w:val="00E325E9"/>
    <w:rsid w:val="00E32B8D"/>
    <w:rsid w:val="00E35428"/>
    <w:rsid w:val="00E36BA2"/>
    <w:rsid w:val="00E37F0E"/>
    <w:rsid w:val="00E40F36"/>
    <w:rsid w:val="00E41C78"/>
    <w:rsid w:val="00E43166"/>
    <w:rsid w:val="00E44505"/>
    <w:rsid w:val="00E44AF6"/>
    <w:rsid w:val="00E47D37"/>
    <w:rsid w:val="00E51939"/>
    <w:rsid w:val="00E51ED2"/>
    <w:rsid w:val="00E5228C"/>
    <w:rsid w:val="00E52C68"/>
    <w:rsid w:val="00E5366A"/>
    <w:rsid w:val="00E579AD"/>
    <w:rsid w:val="00E613EF"/>
    <w:rsid w:val="00E61F8A"/>
    <w:rsid w:val="00E62043"/>
    <w:rsid w:val="00E630BE"/>
    <w:rsid w:val="00E630C0"/>
    <w:rsid w:val="00E64E36"/>
    <w:rsid w:val="00E66CBE"/>
    <w:rsid w:val="00E675C0"/>
    <w:rsid w:val="00E71D56"/>
    <w:rsid w:val="00E72419"/>
    <w:rsid w:val="00E73C14"/>
    <w:rsid w:val="00E73D8B"/>
    <w:rsid w:val="00E75157"/>
    <w:rsid w:val="00E808BC"/>
    <w:rsid w:val="00E80D9C"/>
    <w:rsid w:val="00E84D73"/>
    <w:rsid w:val="00E84DF1"/>
    <w:rsid w:val="00E93879"/>
    <w:rsid w:val="00E944FE"/>
    <w:rsid w:val="00E95596"/>
    <w:rsid w:val="00E96E7E"/>
    <w:rsid w:val="00EA2A35"/>
    <w:rsid w:val="00EA7732"/>
    <w:rsid w:val="00EB0645"/>
    <w:rsid w:val="00EB0F6D"/>
    <w:rsid w:val="00EB3112"/>
    <w:rsid w:val="00EB78C7"/>
    <w:rsid w:val="00EC0F84"/>
    <w:rsid w:val="00EC280B"/>
    <w:rsid w:val="00EC3308"/>
    <w:rsid w:val="00EC662F"/>
    <w:rsid w:val="00ED000D"/>
    <w:rsid w:val="00ED0ABF"/>
    <w:rsid w:val="00ED2B8C"/>
    <w:rsid w:val="00ED5060"/>
    <w:rsid w:val="00EE18AD"/>
    <w:rsid w:val="00EE290B"/>
    <w:rsid w:val="00EE4D55"/>
    <w:rsid w:val="00EE6772"/>
    <w:rsid w:val="00EF0DE9"/>
    <w:rsid w:val="00EF1574"/>
    <w:rsid w:val="00EF454B"/>
    <w:rsid w:val="00EF48AA"/>
    <w:rsid w:val="00EF663C"/>
    <w:rsid w:val="00EF7746"/>
    <w:rsid w:val="00F0351A"/>
    <w:rsid w:val="00F03AF8"/>
    <w:rsid w:val="00F03CD8"/>
    <w:rsid w:val="00F06043"/>
    <w:rsid w:val="00F06AF2"/>
    <w:rsid w:val="00F16E2A"/>
    <w:rsid w:val="00F20B32"/>
    <w:rsid w:val="00F2151E"/>
    <w:rsid w:val="00F23130"/>
    <w:rsid w:val="00F232FC"/>
    <w:rsid w:val="00F23C2A"/>
    <w:rsid w:val="00F241EC"/>
    <w:rsid w:val="00F24D27"/>
    <w:rsid w:val="00F314BE"/>
    <w:rsid w:val="00F342AC"/>
    <w:rsid w:val="00F3631A"/>
    <w:rsid w:val="00F3664D"/>
    <w:rsid w:val="00F37BCE"/>
    <w:rsid w:val="00F41681"/>
    <w:rsid w:val="00F4376E"/>
    <w:rsid w:val="00F45A5F"/>
    <w:rsid w:val="00F46860"/>
    <w:rsid w:val="00F50287"/>
    <w:rsid w:val="00F51960"/>
    <w:rsid w:val="00F51CEF"/>
    <w:rsid w:val="00F55194"/>
    <w:rsid w:val="00F55BFE"/>
    <w:rsid w:val="00F56FF3"/>
    <w:rsid w:val="00F619D4"/>
    <w:rsid w:val="00F619F0"/>
    <w:rsid w:val="00F64130"/>
    <w:rsid w:val="00F7087F"/>
    <w:rsid w:val="00F7107E"/>
    <w:rsid w:val="00F712D6"/>
    <w:rsid w:val="00F71E5E"/>
    <w:rsid w:val="00F74300"/>
    <w:rsid w:val="00F7750C"/>
    <w:rsid w:val="00F81B31"/>
    <w:rsid w:val="00F87985"/>
    <w:rsid w:val="00F9003D"/>
    <w:rsid w:val="00F91333"/>
    <w:rsid w:val="00F91A47"/>
    <w:rsid w:val="00F941D0"/>
    <w:rsid w:val="00FA727A"/>
    <w:rsid w:val="00FB240C"/>
    <w:rsid w:val="00FB2AE3"/>
    <w:rsid w:val="00FB3002"/>
    <w:rsid w:val="00FB37FC"/>
    <w:rsid w:val="00FB4255"/>
    <w:rsid w:val="00FB6306"/>
    <w:rsid w:val="00FB770D"/>
    <w:rsid w:val="00FC3B28"/>
    <w:rsid w:val="00FC531B"/>
    <w:rsid w:val="00FD6937"/>
    <w:rsid w:val="00FE2ECE"/>
    <w:rsid w:val="00FE3904"/>
    <w:rsid w:val="00FE5485"/>
    <w:rsid w:val="00FF0D92"/>
    <w:rsid w:val="00FF14EA"/>
    <w:rsid w:val="00FF18B7"/>
    <w:rsid w:val="00FF27AA"/>
    <w:rsid w:val="00FF3386"/>
    <w:rsid w:val="00FF382E"/>
    <w:rsid w:val="00FF3E9F"/>
    <w:rsid w:val="00FF76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C1"/>
    <w:rPr>
      <w:sz w:val="24"/>
      <w:szCs w:val="24"/>
    </w:rPr>
  </w:style>
  <w:style w:type="paragraph" w:styleId="Heading1">
    <w:name w:val="heading 1"/>
    <w:basedOn w:val="Normal"/>
    <w:link w:val="Heading1Char"/>
    <w:uiPriority w:val="9"/>
    <w:qFormat/>
    <w:rsid w:val="00183E0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E2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92D47"/>
  </w:style>
  <w:style w:type="paragraph" w:styleId="Footer">
    <w:name w:val="footer"/>
    <w:basedOn w:val="Normal"/>
    <w:link w:val="FooterChar"/>
    <w:uiPriority w:val="99"/>
    <w:rsid w:val="00600C3D"/>
    <w:pPr>
      <w:tabs>
        <w:tab w:val="center" w:pos="4320"/>
        <w:tab w:val="right" w:pos="8640"/>
      </w:tabs>
    </w:pPr>
  </w:style>
  <w:style w:type="character" w:styleId="PageNumber">
    <w:name w:val="page number"/>
    <w:basedOn w:val="DefaultParagraphFont"/>
    <w:rsid w:val="00600C3D"/>
  </w:style>
  <w:style w:type="paragraph" w:styleId="Header">
    <w:name w:val="header"/>
    <w:basedOn w:val="Normal"/>
    <w:link w:val="HeaderChar"/>
    <w:rsid w:val="00600C3D"/>
    <w:pPr>
      <w:tabs>
        <w:tab w:val="center" w:pos="4320"/>
        <w:tab w:val="right" w:pos="8640"/>
      </w:tabs>
    </w:pPr>
  </w:style>
  <w:style w:type="table" w:styleId="TableGrid">
    <w:name w:val="Table Grid"/>
    <w:basedOn w:val="TableNormal"/>
    <w:uiPriority w:val="59"/>
    <w:rsid w:val="00C2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44A"/>
    <w:rPr>
      <w:color w:val="0000FF"/>
      <w:u w:val="single"/>
    </w:rPr>
  </w:style>
  <w:style w:type="character" w:customStyle="1" w:styleId="Heading1Char">
    <w:name w:val="Heading 1 Char"/>
    <w:basedOn w:val="DefaultParagraphFont"/>
    <w:link w:val="Heading1"/>
    <w:uiPriority w:val="9"/>
    <w:rsid w:val="00183E07"/>
    <w:rPr>
      <w:b/>
      <w:bCs/>
      <w:kern w:val="36"/>
      <w:sz w:val="48"/>
      <w:szCs w:val="48"/>
    </w:rPr>
  </w:style>
  <w:style w:type="character" w:customStyle="1" w:styleId="name">
    <w:name w:val="name"/>
    <w:basedOn w:val="DefaultParagraphFont"/>
    <w:rsid w:val="00183E07"/>
  </w:style>
  <w:style w:type="character" w:customStyle="1" w:styleId="hps">
    <w:name w:val="hps"/>
    <w:basedOn w:val="DefaultParagraphFont"/>
    <w:rsid w:val="00D02C84"/>
  </w:style>
  <w:style w:type="character" w:customStyle="1" w:styleId="hpsatn">
    <w:name w:val="hps atn"/>
    <w:basedOn w:val="DefaultParagraphFont"/>
    <w:rsid w:val="00D02C84"/>
  </w:style>
  <w:style w:type="character" w:customStyle="1" w:styleId="citationbook">
    <w:name w:val="citation book"/>
    <w:basedOn w:val="DefaultParagraphFont"/>
    <w:rsid w:val="009E4535"/>
  </w:style>
  <w:style w:type="character" w:customStyle="1" w:styleId="reference-accessdate">
    <w:name w:val="reference-accessdate"/>
    <w:basedOn w:val="DefaultParagraphFont"/>
    <w:rsid w:val="009E4535"/>
  </w:style>
  <w:style w:type="paragraph" w:styleId="NormalWeb">
    <w:name w:val="Normal (Web)"/>
    <w:basedOn w:val="Normal"/>
    <w:uiPriority w:val="99"/>
    <w:rsid w:val="009E4535"/>
    <w:pPr>
      <w:spacing w:before="100" w:beforeAutospacing="1" w:after="100" w:afterAutospacing="1"/>
    </w:pPr>
  </w:style>
  <w:style w:type="character" w:customStyle="1" w:styleId="citationweb">
    <w:name w:val="citation web"/>
    <w:basedOn w:val="DefaultParagraphFont"/>
    <w:rsid w:val="009E4535"/>
  </w:style>
  <w:style w:type="character" w:customStyle="1" w:styleId="citation">
    <w:name w:val="citation"/>
    <w:basedOn w:val="DefaultParagraphFont"/>
    <w:rsid w:val="00955F83"/>
  </w:style>
  <w:style w:type="character" w:customStyle="1" w:styleId="atn">
    <w:name w:val="atn"/>
    <w:basedOn w:val="DefaultParagraphFont"/>
    <w:rsid w:val="00EA2A35"/>
  </w:style>
  <w:style w:type="paragraph" w:styleId="ListParagraph">
    <w:name w:val="List Paragraph"/>
    <w:basedOn w:val="Normal"/>
    <w:link w:val="ListParagraphChar"/>
    <w:qFormat/>
    <w:rsid w:val="00EA2A35"/>
    <w:pPr>
      <w:ind w:left="720"/>
    </w:pPr>
  </w:style>
  <w:style w:type="paragraph" w:customStyle="1" w:styleId="DaftarPustaka1">
    <w:name w:val="~Daftar Pustaka+1"/>
    <w:basedOn w:val="Normal"/>
    <w:next w:val="Normal"/>
    <w:uiPriority w:val="99"/>
    <w:rsid w:val="00E2361F"/>
    <w:pPr>
      <w:autoSpaceDE w:val="0"/>
      <w:autoSpaceDN w:val="0"/>
      <w:adjustRightInd w:val="0"/>
      <w:spacing w:after="90"/>
    </w:pPr>
    <w:rPr>
      <w:rFonts w:ascii="HAGAGA+BookAntiqua" w:hAnsi="HAGAGA+BookAntiqua"/>
    </w:rPr>
  </w:style>
  <w:style w:type="paragraph" w:customStyle="1" w:styleId="Default">
    <w:name w:val="Default"/>
    <w:link w:val="DefaultChar"/>
    <w:rsid w:val="00172EB9"/>
    <w:pPr>
      <w:autoSpaceDE w:val="0"/>
      <w:autoSpaceDN w:val="0"/>
      <w:adjustRightInd w:val="0"/>
      <w:spacing w:line="360" w:lineRule="auto"/>
      <w:jc w:val="both"/>
    </w:pPr>
    <w:rPr>
      <w:color w:val="000000"/>
      <w:sz w:val="24"/>
      <w:szCs w:val="24"/>
    </w:rPr>
  </w:style>
  <w:style w:type="paragraph" w:customStyle="1" w:styleId="Text">
    <w:name w:val="Text"/>
    <w:basedOn w:val="Normal"/>
    <w:rsid w:val="00172EB9"/>
    <w:pPr>
      <w:shd w:val="clear" w:color="auto" w:fill="FFFFFF"/>
      <w:spacing w:before="240" w:line="360" w:lineRule="auto"/>
      <w:jc w:val="both"/>
    </w:pPr>
    <w:rPr>
      <w:rFonts w:ascii="Calibri" w:eastAsia="Calibri" w:hAnsi="Calibri" w:cs="Calibri"/>
      <w:color w:val="000000"/>
      <w:lang w:eastAsia="id-ID"/>
    </w:rPr>
  </w:style>
  <w:style w:type="paragraph" w:customStyle="1" w:styleId="SubBab1">
    <w:name w:val="Sub Bab 1"/>
    <w:basedOn w:val="Default"/>
    <w:link w:val="SubBab1Char"/>
    <w:qFormat/>
    <w:rsid w:val="00172EB9"/>
    <w:rPr>
      <w:b/>
      <w:bCs/>
    </w:rPr>
  </w:style>
  <w:style w:type="character" w:customStyle="1" w:styleId="DefaultChar">
    <w:name w:val="Default Char"/>
    <w:basedOn w:val="DefaultParagraphFont"/>
    <w:link w:val="Default"/>
    <w:rsid w:val="00172EB9"/>
    <w:rPr>
      <w:color w:val="000000"/>
      <w:sz w:val="24"/>
      <w:szCs w:val="24"/>
      <w:lang w:val="en-US" w:eastAsia="en-US" w:bidi="ar-SA"/>
    </w:rPr>
  </w:style>
  <w:style w:type="character" w:customStyle="1" w:styleId="SubBab1Char">
    <w:name w:val="Sub Bab 1 Char"/>
    <w:basedOn w:val="DefaultChar"/>
    <w:link w:val="SubBab1"/>
    <w:rsid w:val="00172EB9"/>
    <w:rPr>
      <w:b/>
      <w:bCs/>
      <w:color w:val="000000"/>
      <w:sz w:val="24"/>
      <w:szCs w:val="24"/>
      <w:lang w:val="en-US" w:eastAsia="en-US" w:bidi="ar-SA"/>
    </w:rPr>
  </w:style>
  <w:style w:type="paragraph" w:customStyle="1" w:styleId="SubBab2">
    <w:name w:val="Sub Bab 2"/>
    <w:basedOn w:val="ListParagraph"/>
    <w:link w:val="SubBab2Char"/>
    <w:qFormat/>
    <w:rsid w:val="00172EB9"/>
    <w:pPr>
      <w:spacing w:line="360" w:lineRule="auto"/>
      <w:ind w:left="0"/>
      <w:contextualSpacing/>
      <w:jc w:val="both"/>
    </w:pPr>
    <w:rPr>
      <w:b/>
    </w:rPr>
  </w:style>
  <w:style w:type="character" w:customStyle="1" w:styleId="SubBab2Char">
    <w:name w:val="Sub Bab 2 Char"/>
    <w:basedOn w:val="DefaultParagraphFont"/>
    <w:link w:val="SubBab2"/>
    <w:rsid w:val="00172EB9"/>
    <w:rPr>
      <w:b/>
      <w:sz w:val="24"/>
      <w:szCs w:val="24"/>
      <w:lang w:val="en-US" w:eastAsia="en-US" w:bidi="ar-SA"/>
    </w:rPr>
  </w:style>
  <w:style w:type="paragraph" w:customStyle="1" w:styleId="GAMBAR">
    <w:name w:val="GAMBAR"/>
    <w:basedOn w:val="Normal"/>
    <w:link w:val="GAMBARChar"/>
    <w:qFormat/>
    <w:rsid w:val="00172EB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760"/>
      </w:tabs>
      <w:autoSpaceDE w:val="0"/>
      <w:autoSpaceDN w:val="0"/>
      <w:adjustRightInd w:val="0"/>
      <w:spacing w:line="360" w:lineRule="auto"/>
      <w:jc w:val="center"/>
    </w:pPr>
    <w:rPr>
      <w:lang w:val="sv-SE"/>
    </w:rPr>
  </w:style>
  <w:style w:type="character" w:customStyle="1" w:styleId="GAMBARChar">
    <w:name w:val="GAMBAR Char"/>
    <w:basedOn w:val="DefaultParagraphFont"/>
    <w:link w:val="GAMBAR"/>
    <w:rsid w:val="00172EB9"/>
    <w:rPr>
      <w:sz w:val="24"/>
      <w:szCs w:val="24"/>
      <w:lang w:val="sv-SE" w:eastAsia="en-US" w:bidi="ar-SA"/>
    </w:rPr>
  </w:style>
  <w:style w:type="paragraph" w:customStyle="1" w:styleId="TABEL">
    <w:name w:val="TABEL"/>
    <w:basedOn w:val="Normal"/>
    <w:link w:val="TABELChar"/>
    <w:qFormat/>
    <w:rsid w:val="00172EB9"/>
    <w:pPr>
      <w:spacing w:line="360" w:lineRule="auto"/>
      <w:jc w:val="both"/>
    </w:pPr>
  </w:style>
  <w:style w:type="character" w:customStyle="1" w:styleId="TABELChar">
    <w:name w:val="TABEL Char"/>
    <w:basedOn w:val="DefaultParagraphFont"/>
    <w:link w:val="TABEL"/>
    <w:rsid w:val="00172EB9"/>
    <w:rPr>
      <w:sz w:val="24"/>
      <w:szCs w:val="24"/>
      <w:lang w:val="en-US" w:eastAsia="en-US" w:bidi="ar-SA"/>
    </w:rPr>
  </w:style>
  <w:style w:type="paragraph" w:styleId="BalloonText">
    <w:name w:val="Balloon Text"/>
    <w:basedOn w:val="Normal"/>
    <w:link w:val="BalloonTextChar"/>
    <w:uiPriority w:val="99"/>
    <w:rsid w:val="0011241E"/>
    <w:rPr>
      <w:rFonts w:ascii="Tahoma" w:hAnsi="Tahoma" w:cs="Tahoma"/>
      <w:sz w:val="16"/>
      <w:szCs w:val="16"/>
    </w:rPr>
  </w:style>
  <w:style w:type="character" w:customStyle="1" w:styleId="BalloonTextChar">
    <w:name w:val="Balloon Text Char"/>
    <w:basedOn w:val="DefaultParagraphFont"/>
    <w:link w:val="BalloonText"/>
    <w:uiPriority w:val="99"/>
    <w:rsid w:val="0011241E"/>
    <w:rPr>
      <w:rFonts w:ascii="Tahoma" w:hAnsi="Tahoma" w:cs="Tahoma"/>
      <w:sz w:val="16"/>
      <w:szCs w:val="16"/>
    </w:rPr>
  </w:style>
  <w:style w:type="character" w:customStyle="1" w:styleId="ListParagraphChar">
    <w:name w:val="List Paragraph Char"/>
    <w:link w:val="ListParagraph"/>
    <w:rsid w:val="007A784A"/>
    <w:rPr>
      <w:sz w:val="24"/>
      <w:szCs w:val="24"/>
    </w:rPr>
  </w:style>
  <w:style w:type="character" w:customStyle="1" w:styleId="HeaderChar">
    <w:name w:val="Header Char"/>
    <w:basedOn w:val="DefaultParagraphFont"/>
    <w:link w:val="Header"/>
    <w:uiPriority w:val="99"/>
    <w:rsid w:val="00D1709E"/>
    <w:rPr>
      <w:sz w:val="24"/>
      <w:szCs w:val="24"/>
    </w:rPr>
  </w:style>
  <w:style w:type="character" w:customStyle="1" w:styleId="FooterChar">
    <w:name w:val="Footer Char"/>
    <w:basedOn w:val="DefaultParagraphFont"/>
    <w:link w:val="Footer"/>
    <w:uiPriority w:val="99"/>
    <w:rsid w:val="00FC3B28"/>
    <w:rPr>
      <w:sz w:val="24"/>
      <w:szCs w:val="24"/>
    </w:rPr>
  </w:style>
  <w:style w:type="paragraph" w:customStyle="1" w:styleId="Author">
    <w:name w:val="Author"/>
    <w:basedOn w:val="Normal"/>
    <w:next w:val="copyright"/>
    <w:rsid w:val="00533782"/>
    <w:pPr>
      <w:widowControl w:val="0"/>
      <w:suppressAutoHyphens/>
      <w:overflowPunct w:val="0"/>
      <w:autoSpaceDE w:val="0"/>
      <w:autoSpaceDN w:val="0"/>
      <w:adjustRightInd w:val="0"/>
      <w:spacing w:after="480"/>
      <w:textAlignment w:val="baseline"/>
    </w:pPr>
    <w:rPr>
      <w:rFonts w:ascii="Arial" w:eastAsia="MS Mincho" w:hAnsi="Arial"/>
      <w:sz w:val="20"/>
      <w:szCs w:val="20"/>
    </w:rPr>
  </w:style>
  <w:style w:type="paragraph" w:customStyle="1" w:styleId="copyright">
    <w:name w:val="copyright"/>
    <w:basedOn w:val="Author"/>
    <w:rsid w:val="00533782"/>
    <w:pPr>
      <w:suppressAutoHyphens w:val="0"/>
      <w:spacing w:after="0" w:line="140" w:lineRule="exact"/>
      <w:jc w:val="both"/>
    </w:pPr>
    <w:rPr>
      <w:sz w:val="12"/>
    </w:rPr>
  </w:style>
  <w:style w:type="character" w:styleId="CommentReference">
    <w:name w:val="annotation reference"/>
    <w:uiPriority w:val="99"/>
    <w:unhideWhenUsed/>
    <w:rsid w:val="00CE462F"/>
    <w:rPr>
      <w:sz w:val="16"/>
      <w:szCs w:val="16"/>
    </w:rPr>
  </w:style>
  <w:style w:type="paragraph" w:styleId="CommentText">
    <w:name w:val="annotation text"/>
    <w:basedOn w:val="Normal"/>
    <w:link w:val="CommentTextChar"/>
    <w:uiPriority w:val="99"/>
    <w:unhideWhenUsed/>
    <w:rsid w:val="00CE462F"/>
    <w:pPr>
      <w:widowControl w:val="0"/>
    </w:pPr>
    <w:rPr>
      <w:rFonts w:ascii="Calibri" w:eastAsia="PMingLiU" w:hAnsi="Calibri"/>
      <w:kern w:val="2"/>
      <w:sz w:val="20"/>
      <w:szCs w:val="20"/>
      <w:lang w:eastAsia="zh-TW"/>
    </w:rPr>
  </w:style>
  <w:style w:type="character" w:customStyle="1" w:styleId="CommentTextChar">
    <w:name w:val="Comment Text Char"/>
    <w:basedOn w:val="DefaultParagraphFont"/>
    <w:link w:val="CommentText"/>
    <w:uiPriority w:val="99"/>
    <w:rsid w:val="00CE462F"/>
    <w:rPr>
      <w:rFonts w:ascii="Calibri" w:eastAsia="PMingLiU" w:hAnsi="Calibri"/>
      <w:kern w:val="2"/>
      <w:lang w:eastAsia="zh-TW"/>
    </w:rPr>
  </w:style>
  <w:style w:type="paragraph" w:styleId="CommentSubject">
    <w:name w:val="annotation subject"/>
    <w:basedOn w:val="CommentText"/>
    <w:next w:val="CommentText"/>
    <w:link w:val="CommentSubjectChar"/>
    <w:uiPriority w:val="99"/>
    <w:unhideWhenUsed/>
    <w:rsid w:val="00CE462F"/>
    <w:rPr>
      <w:b/>
      <w:bCs/>
    </w:rPr>
  </w:style>
  <w:style w:type="character" w:customStyle="1" w:styleId="CommentSubjectChar">
    <w:name w:val="Comment Subject Char"/>
    <w:basedOn w:val="CommentTextChar"/>
    <w:link w:val="CommentSubject"/>
    <w:uiPriority w:val="99"/>
    <w:rsid w:val="00CE462F"/>
    <w:rPr>
      <w:rFonts w:ascii="Calibri" w:eastAsia="PMingLiU" w:hAnsi="Calibri"/>
      <w:b/>
      <w:bCs/>
      <w:kern w:val="2"/>
      <w:lang w:eastAsia="zh-TW"/>
    </w:rPr>
  </w:style>
  <w:style w:type="character" w:customStyle="1" w:styleId="shorttext">
    <w:name w:val="short_text"/>
    <w:rsid w:val="00CE462F"/>
  </w:style>
  <w:style w:type="paragraph" w:styleId="BodyText2">
    <w:name w:val="Body Text 2"/>
    <w:basedOn w:val="Normal"/>
    <w:link w:val="BodyText2Char"/>
    <w:unhideWhenUsed/>
    <w:rsid w:val="005F32F6"/>
    <w:pPr>
      <w:spacing w:before="120" w:line="360" w:lineRule="auto"/>
      <w:jc w:val="both"/>
    </w:pPr>
    <w:rPr>
      <w:rFonts w:ascii="Arial Black" w:hAnsi="Arial Black" w:cs="Arial"/>
      <w:color w:val="993366"/>
      <w:sz w:val="32"/>
    </w:rPr>
  </w:style>
  <w:style w:type="character" w:customStyle="1" w:styleId="BodyText2Char">
    <w:name w:val="Body Text 2 Char"/>
    <w:basedOn w:val="DefaultParagraphFont"/>
    <w:link w:val="BodyText2"/>
    <w:rsid w:val="005F32F6"/>
    <w:rPr>
      <w:rFonts w:ascii="Arial Black" w:hAnsi="Arial Black" w:cs="Arial"/>
      <w:color w:val="993366"/>
      <w:sz w:val="32"/>
      <w:szCs w:val="24"/>
    </w:rPr>
  </w:style>
  <w:style w:type="paragraph" w:styleId="Title">
    <w:name w:val="Title"/>
    <w:basedOn w:val="Normal"/>
    <w:link w:val="TitleChar"/>
    <w:qFormat/>
    <w:rsid w:val="006E73D3"/>
    <w:pPr>
      <w:spacing w:line="360" w:lineRule="auto"/>
      <w:jc w:val="center"/>
    </w:pPr>
    <w:rPr>
      <w:rFonts w:ascii="Arial Black" w:hAnsi="Arial Black"/>
      <w:b/>
      <w:sz w:val="32"/>
    </w:rPr>
  </w:style>
  <w:style w:type="character" w:customStyle="1" w:styleId="TitleChar">
    <w:name w:val="Title Char"/>
    <w:basedOn w:val="DefaultParagraphFont"/>
    <w:link w:val="Title"/>
    <w:rsid w:val="006E73D3"/>
    <w:rPr>
      <w:rFonts w:ascii="Arial Black" w:hAnsi="Arial Black"/>
      <w:b/>
      <w:sz w:val="32"/>
      <w:szCs w:val="24"/>
    </w:rPr>
  </w:style>
  <w:style w:type="character" w:customStyle="1" w:styleId="hit">
    <w:name w:val="hit"/>
    <w:basedOn w:val="DefaultParagraphFont"/>
    <w:rsid w:val="00026B16"/>
  </w:style>
  <w:style w:type="paragraph" w:styleId="BodyTextIndent2">
    <w:name w:val="Body Text Indent 2"/>
    <w:basedOn w:val="Normal"/>
    <w:link w:val="BodyTextIndent2Char"/>
    <w:rsid w:val="001E16B0"/>
    <w:pPr>
      <w:spacing w:after="120" w:line="480" w:lineRule="auto"/>
      <w:ind w:left="360"/>
    </w:pPr>
  </w:style>
  <w:style w:type="character" w:customStyle="1" w:styleId="BodyTextIndent2Char">
    <w:name w:val="Body Text Indent 2 Char"/>
    <w:basedOn w:val="DefaultParagraphFont"/>
    <w:link w:val="BodyTextIndent2"/>
    <w:rsid w:val="001E16B0"/>
    <w:rPr>
      <w:sz w:val="24"/>
      <w:szCs w:val="24"/>
    </w:rPr>
  </w:style>
  <w:style w:type="paragraph" w:styleId="BodyText">
    <w:name w:val="Body Text"/>
    <w:basedOn w:val="Normal"/>
    <w:link w:val="BodyTextChar"/>
    <w:rsid w:val="001E16B0"/>
    <w:pPr>
      <w:spacing w:after="120"/>
    </w:pPr>
  </w:style>
  <w:style w:type="character" w:customStyle="1" w:styleId="BodyTextChar">
    <w:name w:val="Body Text Char"/>
    <w:basedOn w:val="DefaultParagraphFont"/>
    <w:link w:val="BodyText"/>
    <w:rsid w:val="001E16B0"/>
    <w:rPr>
      <w:sz w:val="24"/>
      <w:szCs w:val="24"/>
    </w:rPr>
  </w:style>
  <w:style w:type="paragraph" w:styleId="BodyTextIndent3">
    <w:name w:val="Body Text Indent 3"/>
    <w:basedOn w:val="Normal"/>
    <w:link w:val="BodyTextIndent3Char"/>
    <w:rsid w:val="00B2432D"/>
    <w:pPr>
      <w:spacing w:after="120"/>
      <w:ind w:left="360"/>
    </w:pPr>
    <w:rPr>
      <w:sz w:val="16"/>
      <w:szCs w:val="16"/>
    </w:rPr>
  </w:style>
  <w:style w:type="character" w:customStyle="1" w:styleId="BodyTextIndent3Char">
    <w:name w:val="Body Text Indent 3 Char"/>
    <w:basedOn w:val="DefaultParagraphFont"/>
    <w:link w:val="BodyTextIndent3"/>
    <w:rsid w:val="00B2432D"/>
    <w:rPr>
      <w:sz w:val="16"/>
      <w:szCs w:val="16"/>
    </w:rPr>
  </w:style>
  <w:style w:type="paragraph" w:styleId="BodyTextIndent">
    <w:name w:val="Body Text Indent"/>
    <w:basedOn w:val="Normal"/>
    <w:link w:val="BodyTextIndentChar"/>
    <w:rsid w:val="001438DC"/>
    <w:pPr>
      <w:spacing w:after="120"/>
      <w:ind w:left="360"/>
    </w:pPr>
  </w:style>
  <w:style w:type="character" w:customStyle="1" w:styleId="BodyTextIndentChar">
    <w:name w:val="Body Text Indent Char"/>
    <w:basedOn w:val="DefaultParagraphFont"/>
    <w:link w:val="BodyTextIndent"/>
    <w:rsid w:val="001438DC"/>
    <w:rPr>
      <w:sz w:val="24"/>
      <w:szCs w:val="24"/>
    </w:rPr>
  </w:style>
  <w:style w:type="character" w:customStyle="1" w:styleId="Heading2Char">
    <w:name w:val="Heading 2 Char"/>
    <w:basedOn w:val="DefaultParagraphFont"/>
    <w:link w:val="Heading2"/>
    <w:semiHidden/>
    <w:rsid w:val="000E24C0"/>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unhideWhenUsed/>
    <w:rsid w:val="000E24C0"/>
    <w:rPr>
      <w:i/>
      <w:iCs/>
    </w:rPr>
  </w:style>
  <w:style w:type="character" w:styleId="Emphasis">
    <w:name w:val="Emphasis"/>
    <w:basedOn w:val="DefaultParagraphFont"/>
    <w:uiPriority w:val="20"/>
    <w:qFormat/>
    <w:rsid w:val="009455A7"/>
    <w:rPr>
      <w:i/>
      <w:iCs/>
    </w:rPr>
  </w:style>
  <w:style w:type="character" w:customStyle="1" w:styleId="alt-edited">
    <w:name w:val="alt-edited"/>
    <w:basedOn w:val="DefaultParagraphFont"/>
    <w:rsid w:val="001A4B41"/>
  </w:style>
  <w:style w:type="character" w:styleId="FollowedHyperlink">
    <w:name w:val="FollowedHyperlink"/>
    <w:basedOn w:val="DefaultParagraphFont"/>
    <w:uiPriority w:val="99"/>
    <w:semiHidden/>
    <w:unhideWhenUsed/>
    <w:rsid w:val="006244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529254">
      <w:bodyDiv w:val="1"/>
      <w:marLeft w:val="0"/>
      <w:marRight w:val="0"/>
      <w:marTop w:val="0"/>
      <w:marBottom w:val="0"/>
      <w:divBdr>
        <w:top w:val="none" w:sz="0" w:space="0" w:color="auto"/>
        <w:left w:val="none" w:sz="0" w:space="0" w:color="auto"/>
        <w:bottom w:val="none" w:sz="0" w:space="0" w:color="auto"/>
        <w:right w:val="none" w:sz="0" w:space="0" w:color="auto"/>
      </w:divBdr>
      <w:divsChild>
        <w:div w:id="577061673">
          <w:marLeft w:val="0"/>
          <w:marRight w:val="0"/>
          <w:marTop w:val="0"/>
          <w:marBottom w:val="0"/>
          <w:divBdr>
            <w:top w:val="none" w:sz="0" w:space="0" w:color="auto"/>
            <w:left w:val="none" w:sz="0" w:space="0" w:color="auto"/>
            <w:bottom w:val="none" w:sz="0" w:space="0" w:color="auto"/>
            <w:right w:val="none" w:sz="0" w:space="0" w:color="auto"/>
          </w:divBdr>
          <w:divsChild>
            <w:div w:id="1640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3930">
      <w:bodyDiv w:val="1"/>
      <w:marLeft w:val="0"/>
      <w:marRight w:val="0"/>
      <w:marTop w:val="0"/>
      <w:marBottom w:val="0"/>
      <w:divBdr>
        <w:top w:val="none" w:sz="0" w:space="0" w:color="auto"/>
        <w:left w:val="none" w:sz="0" w:space="0" w:color="auto"/>
        <w:bottom w:val="none" w:sz="0" w:space="0" w:color="auto"/>
        <w:right w:val="none" w:sz="0" w:space="0" w:color="auto"/>
      </w:divBdr>
    </w:div>
    <w:div w:id="265116226">
      <w:bodyDiv w:val="1"/>
      <w:marLeft w:val="0"/>
      <w:marRight w:val="0"/>
      <w:marTop w:val="0"/>
      <w:marBottom w:val="0"/>
      <w:divBdr>
        <w:top w:val="none" w:sz="0" w:space="0" w:color="auto"/>
        <w:left w:val="none" w:sz="0" w:space="0" w:color="auto"/>
        <w:bottom w:val="none" w:sz="0" w:space="0" w:color="auto"/>
        <w:right w:val="none" w:sz="0" w:space="0" w:color="auto"/>
      </w:divBdr>
    </w:div>
    <w:div w:id="306472345">
      <w:bodyDiv w:val="1"/>
      <w:marLeft w:val="0"/>
      <w:marRight w:val="0"/>
      <w:marTop w:val="0"/>
      <w:marBottom w:val="0"/>
      <w:divBdr>
        <w:top w:val="none" w:sz="0" w:space="0" w:color="auto"/>
        <w:left w:val="none" w:sz="0" w:space="0" w:color="auto"/>
        <w:bottom w:val="none" w:sz="0" w:space="0" w:color="auto"/>
        <w:right w:val="none" w:sz="0" w:space="0" w:color="auto"/>
      </w:divBdr>
      <w:divsChild>
        <w:div w:id="1462653384">
          <w:marLeft w:val="0"/>
          <w:marRight w:val="0"/>
          <w:marTop w:val="0"/>
          <w:marBottom w:val="0"/>
          <w:divBdr>
            <w:top w:val="none" w:sz="0" w:space="0" w:color="auto"/>
            <w:left w:val="none" w:sz="0" w:space="0" w:color="auto"/>
            <w:bottom w:val="none" w:sz="0" w:space="0" w:color="auto"/>
            <w:right w:val="none" w:sz="0" w:space="0" w:color="auto"/>
          </w:divBdr>
        </w:div>
        <w:div w:id="1118336082">
          <w:marLeft w:val="0"/>
          <w:marRight w:val="0"/>
          <w:marTop w:val="0"/>
          <w:marBottom w:val="0"/>
          <w:divBdr>
            <w:top w:val="none" w:sz="0" w:space="0" w:color="auto"/>
            <w:left w:val="none" w:sz="0" w:space="0" w:color="auto"/>
            <w:bottom w:val="none" w:sz="0" w:space="0" w:color="auto"/>
            <w:right w:val="none" w:sz="0" w:space="0" w:color="auto"/>
          </w:divBdr>
          <w:divsChild>
            <w:div w:id="1358846947">
              <w:marLeft w:val="0"/>
              <w:marRight w:val="0"/>
              <w:marTop w:val="0"/>
              <w:marBottom w:val="0"/>
              <w:divBdr>
                <w:top w:val="none" w:sz="0" w:space="0" w:color="auto"/>
                <w:left w:val="none" w:sz="0" w:space="0" w:color="auto"/>
                <w:bottom w:val="none" w:sz="0" w:space="0" w:color="auto"/>
                <w:right w:val="none" w:sz="0" w:space="0" w:color="auto"/>
              </w:divBdr>
              <w:divsChild>
                <w:div w:id="306738757">
                  <w:marLeft w:val="0"/>
                  <w:marRight w:val="0"/>
                  <w:marTop w:val="0"/>
                  <w:marBottom w:val="0"/>
                  <w:divBdr>
                    <w:top w:val="none" w:sz="0" w:space="0" w:color="auto"/>
                    <w:left w:val="none" w:sz="0" w:space="0" w:color="auto"/>
                    <w:bottom w:val="none" w:sz="0" w:space="0" w:color="auto"/>
                    <w:right w:val="none" w:sz="0" w:space="0" w:color="auto"/>
                  </w:divBdr>
                  <w:divsChild>
                    <w:div w:id="347492778">
                      <w:marLeft w:val="0"/>
                      <w:marRight w:val="0"/>
                      <w:marTop w:val="0"/>
                      <w:marBottom w:val="0"/>
                      <w:divBdr>
                        <w:top w:val="none" w:sz="0" w:space="0" w:color="auto"/>
                        <w:left w:val="none" w:sz="0" w:space="0" w:color="auto"/>
                        <w:bottom w:val="none" w:sz="0" w:space="0" w:color="auto"/>
                        <w:right w:val="none" w:sz="0" w:space="0" w:color="auto"/>
                      </w:divBdr>
                      <w:divsChild>
                        <w:div w:id="2097897936">
                          <w:marLeft w:val="0"/>
                          <w:marRight w:val="0"/>
                          <w:marTop w:val="0"/>
                          <w:marBottom w:val="0"/>
                          <w:divBdr>
                            <w:top w:val="none" w:sz="0" w:space="0" w:color="auto"/>
                            <w:left w:val="none" w:sz="0" w:space="0" w:color="auto"/>
                            <w:bottom w:val="none" w:sz="0" w:space="0" w:color="auto"/>
                            <w:right w:val="none" w:sz="0" w:space="0" w:color="auto"/>
                          </w:divBdr>
                          <w:divsChild>
                            <w:div w:id="113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1063">
      <w:bodyDiv w:val="1"/>
      <w:marLeft w:val="0"/>
      <w:marRight w:val="0"/>
      <w:marTop w:val="0"/>
      <w:marBottom w:val="0"/>
      <w:divBdr>
        <w:top w:val="none" w:sz="0" w:space="0" w:color="auto"/>
        <w:left w:val="none" w:sz="0" w:space="0" w:color="auto"/>
        <w:bottom w:val="none" w:sz="0" w:space="0" w:color="auto"/>
        <w:right w:val="none" w:sz="0" w:space="0" w:color="auto"/>
      </w:divBdr>
    </w:div>
    <w:div w:id="322127085">
      <w:bodyDiv w:val="1"/>
      <w:marLeft w:val="0"/>
      <w:marRight w:val="0"/>
      <w:marTop w:val="0"/>
      <w:marBottom w:val="0"/>
      <w:divBdr>
        <w:top w:val="none" w:sz="0" w:space="0" w:color="auto"/>
        <w:left w:val="none" w:sz="0" w:space="0" w:color="auto"/>
        <w:bottom w:val="none" w:sz="0" w:space="0" w:color="auto"/>
        <w:right w:val="none" w:sz="0" w:space="0" w:color="auto"/>
      </w:divBdr>
    </w:div>
    <w:div w:id="366757304">
      <w:bodyDiv w:val="1"/>
      <w:marLeft w:val="0"/>
      <w:marRight w:val="0"/>
      <w:marTop w:val="0"/>
      <w:marBottom w:val="0"/>
      <w:divBdr>
        <w:top w:val="none" w:sz="0" w:space="0" w:color="auto"/>
        <w:left w:val="none" w:sz="0" w:space="0" w:color="auto"/>
        <w:bottom w:val="none" w:sz="0" w:space="0" w:color="auto"/>
        <w:right w:val="none" w:sz="0" w:space="0" w:color="auto"/>
      </w:divBdr>
    </w:div>
    <w:div w:id="373232116">
      <w:bodyDiv w:val="1"/>
      <w:marLeft w:val="0"/>
      <w:marRight w:val="0"/>
      <w:marTop w:val="0"/>
      <w:marBottom w:val="0"/>
      <w:divBdr>
        <w:top w:val="none" w:sz="0" w:space="0" w:color="auto"/>
        <w:left w:val="none" w:sz="0" w:space="0" w:color="auto"/>
        <w:bottom w:val="none" w:sz="0" w:space="0" w:color="auto"/>
        <w:right w:val="none" w:sz="0" w:space="0" w:color="auto"/>
      </w:divBdr>
    </w:div>
    <w:div w:id="376587836">
      <w:bodyDiv w:val="1"/>
      <w:marLeft w:val="0"/>
      <w:marRight w:val="0"/>
      <w:marTop w:val="0"/>
      <w:marBottom w:val="0"/>
      <w:divBdr>
        <w:top w:val="none" w:sz="0" w:space="0" w:color="auto"/>
        <w:left w:val="none" w:sz="0" w:space="0" w:color="auto"/>
        <w:bottom w:val="none" w:sz="0" w:space="0" w:color="auto"/>
        <w:right w:val="none" w:sz="0" w:space="0" w:color="auto"/>
      </w:divBdr>
    </w:div>
    <w:div w:id="378893612">
      <w:bodyDiv w:val="1"/>
      <w:marLeft w:val="0"/>
      <w:marRight w:val="0"/>
      <w:marTop w:val="0"/>
      <w:marBottom w:val="0"/>
      <w:divBdr>
        <w:top w:val="none" w:sz="0" w:space="0" w:color="auto"/>
        <w:left w:val="none" w:sz="0" w:space="0" w:color="auto"/>
        <w:bottom w:val="none" w:sz="0" w:space="0" w:color="auto"/>
        <w:right w:val="none" w:sz="0" w:space="0" w:color="auto"/>
      </w:divBdr>
    </w:div>
    <w:div w:id="401683659">
      <w:bodyDiv w:val="1"/>
      <w:marLeft w:val="0"/>
      <w:marRight w:val="0"/>
      <w:marTop w:val="0"/>
      <w:marBottom w:val="0"/>
      <w:divBdr>
        <w:top w:val="none" w:sz="0" w:space="0" w:color="auto"/>
        <w:left w:val="none" w:sz="0" w:space="0" w:color="auto"/>
        <w:bottom w:val="none" w:sz="0" w:space="0" w:color="auto"/>
        <w:right w:val="none" w:sz="0" w:space="0" w:color="auto"/>
      </w:divBdr>
    </w:div>
    <w:div w:id="417092840">
      <w:bodyDiv w:val="1"/>
      <w:marLeft w:val="0"/>
      <w:marRight w:val="0"/>
      <w:marTop w:val="0"/>
      <w:marBottom w:val="0"/>
      <w:divBdr>
        <w:top w:val="none" w:sz="0" w:space="0" w:color="auto"/>
        <w:left w:val="none" w:sz="0" w:space="0" w:color="auto"/>
        <w:bottom w:val="none" w:sz="0" w:space="0" w:color="auto"/>
        <w:right w:val="none" w:sz="0" w:space="0" w:color="auto"/>
      </w:divBdr>
    </w:div>
    <w:div w:id="501630643">
      <w:bodyDiv w:val="1"/>
      <w:marLeft w:val="0"/>
      <w:marRight w:val="0"/>
      <w:marTop w:val="0"/>
      <w:marBottom w:val="0"/>
      <w:divBdr>
        <w:top w:val="none" w:sz="0" w:space="0" w:color="auto"/>
        <w:left w:val="none" w:sz="0" w:space="0" w:color="auto"/>
        <w:bottom w:val="none" w:sz="0" w:space="0" w:color="auto"/>
        <w:right w:val="none" w:sz="0" w:space="0" w:color="auto"/>
      </w:divBdr>
    </w:div>
    <w:div w:id="552423446">
      <w:bodyDiv w:val="1"/>
      <w:marLeft w:val="0"/>
      <w:marRight w:val="0"/>
      <w:marTop w:val="0"/>
      <w:marBottom w:val="0"/>
      <w:divBdr>
        <w:top w:val="none" w:sz="0" w:space="0" w:color="auto"/>
        <w:left w:val="none" w:sz="0" w:space="0" w:color="auto"/>
        <w:bottom w:val="none" w:sz="0" w:space="0" w:color="auto"/>
        <w:right w:val="none" w:sz="0" w:space="0" w:color="auto"/>
      </w:divBdr>
    </w:div>
    <w:div w:id="603532968">
      <w:bodyDiv w:val="1"/>
      <w:marLeft w:val="0"/>
      <w:marRight w:val="0"/>
      <w:marTop w:val="0"/>
      <w:marBottom w:val="0"/>
      <w:divBdr>
        <w:top w:val="none" w:sz="0" w:space="0" w:color="auto"/>
        <w:left w:val="none" w:sz="0" w:space="0" w:color="auto"/>
        <w:bottom w:val="none" w:sz="0" w:space="0" w:color="auto"/>
        <w:right w:val="none" w:sz="0" w:space="0" w:color="auto"/>
      </w:divBdr>
    </w:div>
    <w:div w:id="631326386">
      <w:bodyDiv w:val="1"/>
      <w:marLeft w:val="0"/>
      <w:marRight w:val="0"/>
      <w:marTop w:val="0"/>
      <w:marBottom w:val="0"/>
      <w:divBdr>
        <w:top w:val="none" w:sz="0" w:space="0" w:color="auto"/>
        <w:left w:val="none" w:sz="0" w:space="0" w:color="auto"/>
        <w:bottom w:val="none" w:sz="0" w:space="0" w:color="auto"/>
        <w:right w:val="none" w:sz="0" w:space="0" w:color="auto"/>
      </w:divBdr>
      <w:divsChild>
        <w:div w:id="1857377130">
          <w:marLeft w:val="0"/>
          <w:marRight w:val="0"/>
          <w:marTop w:val="0"/>
          <w:marBottom w:val="0"/>
          <w:divBdr>
            <w:top w:val="none" w:sz="0" w:space="0" w:color="auto"/>
            <w:left w:val="none" w:sz="0" w:space="0" w:color="auto"/>
            <w:bottom w:val="none" w:sz="0" w:space="0" w:color="auto"/>
            <w:right w:val="none" w:sz="0" w:space="0" w:color="auto"/>
          </w:divBdr>
        </w:div>
        <w:div w:id="971521515">
          <w:marLeft w:val="0"/>
          <w:marRight w:val="0"/>
          <w:marTop w:val="0"/>
          <w:marBottom w:val="0"/>
          <w:divBdr>
            <w:top w:val="none" w:sz="0" w:space="0" w:color="auto"/>
            <w:left w:val="none" w:sz="0" w:space="0" w:color="auto"/>
            <w:bottom w:val="none" w:sz="0" w:space="0" w:color="auto"/>
            <w:right w:val="none" w:sz="0" w:space="0" w:color="auto"/>
          </w:divBdr>
        </w:div>
        <w:div w:id="198249171">
          <w:marLeft w:val="0"/>
          <w:marRight w:val="0"/>
          <w:marTop w:val="0"/>
          <w:marBottom w:val="0"/>
          <w:divBdr>
            <w:top w:val="none" w:sz="0" w:space="0" w:color="auto"/>
            <w:left w:val="none" w:sz="0" w:space="0" w:color="auto"/>
            <w:bottom w:val="none" w:sz="0" w:space="0" w:color="auto"/>
            <w:right w:val="none" w:sz="0" w:space="0" w:color="auto"/>
          </w:divBdr>
        </w:div>
        <w:div w:id="1038243748">
          <w:marLeft w:val="0"/>
          <w:marRight w:val="0"/>
          <w:marTop w:val="0"/>
          <w:marBottom w:val="0"/>
          <w:divBdr>
            <w:top w:val="none" w:sz="0" w:space="0" w:color="auto"/>
            <w:left w:val="none" w:sz="0" w:space="0" w:color="auto"/>
            <w:bottom w:val="none" w:sz="0" w:space="0" w:color="auto"/>
            <w:right w:val="none" w:sz="0" w:space="0" w:color="auto"/>
          </w:divBdr>
        </w:div>
        <w:div w:id="1366910631">
          <w:marLeft w:val="0"/>
          <w:marRight w:val="0"/>
          <w:marTop w:val="0"/>
          <w:marBottom w:val="0"/>
          <w:divBdr>
            <w:top w:val="none" w:sz="0" w:space="0" w:color="auto"/>
            <w:left w:val="none" w:sz="0" w:space="0" w:color="auto"/>
            <w:bottom w:val="none" w:sz="0" w:space="0" w:color="auto"/>
            <w:right w:val="none" w:sz="0" w:space="0" w:color="auto"/>
          </w:divBdr>
        </w:div>
        <w:div w:id="1177572201">
          <w:marLeft w:val="0"/>
          <w:marRight w:val="0"/>
          <w:marTop w:val="0"/>
          <w:marBottom w:val="0"/>
          <w:divBdr>
            <w:top w:val="none" w:sz="0" w:space="0" w:color="auto"/>
            <w:left w:val="none" w:sz="0" w:space="0" w:color="auto"/>
            <w:bottom w:val="none" w:sz="0" w:space="0" w:color="auto"/>
            <w:right w:val="none" w:sz="0" w:space="0" w:color="auto"/>
          </w:divBdr>
        </w:div>
        <w:div w:id="1999141169">
          <w:marLeft w:val="0"/>
          <w:marRight w:val="0"/>
          <w:marTop w:val="0"/>
          <w:marBottom w:val="0"/>
          <w:divBdr>
            <w:top w:val="none" w:sz="0" w:space="0" w:color="auto"/>
            <w:left w:val="none" w:sz="0" w:space="0" w:color="auto"/>
            <w:bottom w:val="none" w:sz="0" w:space="0" w:color="auto"/>
            <w:right w:val="none" w:sz="0" w:space="0" w:color="auto"/>
          </w:divBdr>
        </w:div>
        <w:div w:id="1876969053">
          <w:marLeft w:val="0"/>
          <w:marRight w:val="0"/>
          <w:marTop w:val="0"/>
          <w:marBottom w:val="0"/>
          <w:divBdr>
            <w:top w:val="none" w:sz="0" w:space="0" w:color="auto"/>
            <w:left w:val="none" w:sz="0" w:space="0" w:color="auto"/>
            <w:bottom w:val="none" w:sz="0" w:space="0" w:color="auto"/>
            <w:right w:val="none" w:sz="0" w:space="0" w:color="auto"/>
          </w:divBdr>
        </w:div>
        <w:div w:id="1851749444">
          <w:marLeft w:val="0"/>
          <w:marRight w:val="0"/>
          <w:marTop w:val="0"/>
          <w:marBottom w:val="0"/>
          <w:divBdr>
            <w:top w:val="none" w:sz="0" w:space="0" w:color="auto"/>
            <w:left w:val="none" w:sz="0" w:space="0" w:color="auto"/>
            <w:bottom w:val="none" w:sz="0" w:space="0" w:color="auto"/>
            <w:right w:val="none" w:sz="0" w:space="0" w:color="auto"/>
          </w:divBdr>
        </w:div>
        <w:div w:id="2076312652">
          <w:marLeft w:val="0"/>
          <w:marRight w:val="0"/>
          <w:marTop w:val="0"/>
          <w:marBottom w:val="0"/>
          <w:divBdr>
            <w:top w:val="none" w:sz="0" w:space="0" w:color="auto"/>
            <w:left w:val="none" w:sz="0" w:space="0" w:color="auto"/>
            <w:bottom w:val="none" w:sz="0" w:space="0" w:color="auto"/>
            <w:right w:val="none" w:sz="0" w:space="0" w:color="auto"/>
          </w:divBdr>
        </w:div>
        <w:div w:id="1820876797">
          <w:marLeft w:val="0"/>
          <w:marRight w:val="0"/>
          <w:marTop w:val="0"/>
          <w:marBottom w:val="0"/>
          <w:divBdr>
            <w:top w:val="none" w:sz="0" w:space="0" w:color="auto"/>
            <w:left w:val="none" w:sz="0" w:space="0" w:color="auto"/>
            <w:bottom w:val="none" w:sz="0" w:space="0" w:color="auto"/>
            <w:right w:val="none" w:sz="0" w:space="0" w:color="auto"/>
          </w:divBdr>
        </w:div>
        <w:div w:id="82724123">
          <w:marLeft w:val="0"/>
          <w:marRight w:val="0"/>
          <w:marTop w:val="0"/>
          <w:marBottom w:val="0"/>
          <w:divBdr>
            <w:top w:val="none" w:sz="0" w:space="0" w:color="auto"/>
            <w:left w:val="none" w:sz="0" w:space="0" w:color="auto"/>
            <w:bottom w:val="none" w:sz="0" w:space="0" w:color="auto"/>
            <w:right w:val="none" w:sz="0" w:space="0" w:color="auto"/>
          </w:divBdr>
        </w:div>
        <w:div w:id="913707025">
          <w:marLeft w:val="0"/>
          <w:marRight w:val="0"/>
          <w:marTop w:val="0"/>
          <w:marBottom w:val="0"/>
          <w:divBdr>
            <w:top w:val="none" w:sz="0" w:space="0" w:color="auto"/>
            <w:left w:val="none" w:sz="0" w:space="0" w:color="auto"/>
            <w:bottom w:val="none" w:sz="0" w:space="0" w:color="auto"/>
            <w:right w:val="none" w:sz="0" w:space="0" w:color="auto"/>
          </w:divBdr>
        </w:div>
        <w:div w:id="1976332836">
          <w:marLeft w:val="0"/>
          <w:marRight w:val="0"/>
          <w:marTop w:val="0"/>
          <w:marBottom w:val="0"/>
          <w:divBdr>
            <w:top w:val="none" w:sz="0" w:space="0" w:color="auto"/>
            <w:left w:val="none" w:sz="0" w:space="0" w:color="auto"/>
            <w:bottom w:val="none" w:sz="0" w:space="0" w:color="auto"/>
            <w:right w:val="none" w:sz="0" w:space="0" w:color="auto"/>
          </w:divBdr>
        </w:div>
        <w:div w:id="1953393677">
          <w:marLeft w:val="0"/>
          <w:marRight w:val="0"/>
          <w:marTop w:val="0"/>
          <w:marBottom w:val="0"/>
          <w:divBdr>
            <w:top w:val="none" w:sz="0" w:space="0" w:color="auto"/>
            <w:left w:val="none" w:sz="0" w:space="0" w:color="auto"/>
            <w:bottom w:val="none" w:sz="0" w:space="0" w:color="auto"/>
            <w:right w:val="none" w:sz="0" w:space="0" w:color="auto"/>
          </w:divBdr>
        </w:div>
        <w:div w:id="1531845324">
          <w:marLeft w:val="0"/>
          <w:marRight w:val="0"/>
          <w:marTop w:val="0"/>
          <w:marBottom w:val="0"/>
          <w:divBdr>
            <w:top w:val="none" w:sz="0" w:space="0" w:color="auto"/>
            <w:left w:val="none" w:sz="0" w:space="0" w:color="auto"/>
            <w:bottom w:val="none" w:sz="0" w:space="0" w:color="auto"/>
            <w:right w:val="none" w:sz="0" w:space="0" w:color="auto"/>
          </w:divBdr>
        </w:div>
        <w:div w:id="489521089">
          <w:marLeft w:val="0"/>
          <w:marRight w:val="0"/>
          <w:marTop w:val="0"/>
          <w:marBottom w:val="0"/>
          <w:divBdr>
            <w:top w:val="none" w:sz="0" w:space="0" w:color="auto"/>
            <w:left w:val="none" w:sz="0" w:space="0" w:color="auto"/>
            <w:bottom w:val="none" w:sz="0" w:space="0" w:color="auto"/>
            <w:right w:val="none" w:sz="0" w:space="0" w:color="auto"/>
          </w:divBdr>
        </w:div>
        <w:div w:id="1172454021">
          <w:marLeft w:val="0"/>
          <w:marRight w:val="0"/>
          <w:marTop w:val="0"/>
          <w:marBottom w:val="0"/>
          <w:divBdr>
            <w:top w:val="none" w:sz="0" w:space="0" w:color="auto"/>
            <w:left w:val="none" w:sz="0" w:space="0" w:color="auto"/>
            <w:bottom w:val="none" w:sz="0" w:space="0" w:color="auto"/>
            <w:right w:val="none" w:sz="0" w:space="0" w:color="auto"/>
          </w:divBdr>
        </w:div>
        <w:div w:id="555045886">
          <w:marLeft w:val="0"/>
          <w:marRight w:val="0"/>
          <w:marTop w:val="0"/>
          <w:marBottom w:val="0"/>
          <w:divBdr>
            <w:top w:val="none" w:sz="0" w:space="0" w:color="auto"/>
            <w:left w:val="none" w:sz="0" w:space="0" w:color="auto"/>
            <w:bottom w:val="none" w:sz="0" w:space="0" w:color="auto"/>
            <w:right w:val="none" w:sz="0" w:space="0" w:color="auto"/>
          </w:divBdr>
        </w:div>
        <w:div w:id="1769109867">
          <w:marLeft w:val="0"/>
          <w:marRight w:val="0"/>
          <w:marTop w:val="0"/>
          <w:marBottom w:val="0"/>
          <w:divBdr>
            <w:top w:val="none" w:sz="0" w:space="0" w:color="auto"/>
            <w:left w:val="none" w:sz="0" w:space="0" w:color="auto"/>
            <w:bottom w:val="none" w:sz="0" w:space="0" w:color="auto"/>
            <w:right w:val="none" w:sz="0" w:space="0" w:color="auto"/>
          </w:divBdr>
        </w:div>
        <w:div w:id="871117588">
          <w:marLeft w:val="0"/>
          <w:marRight w:val="0"/>
          <w:marTop w:val="0"/>
          <w:marBottom w:val="0"/>
          <w:divBdr>
            <w:top w:val="none" w:sz="0" w:space="0" w:color="auto"/>
            <w:left w:val="none" w:sz="0" w:space="0" w:color="auto"/>
            <w:bottom w:val="none" w:sz="0" w:space="0" w:color="auto"/>
            <w:right w:val="none" w:sz="0" w:space="0" w:color="auto"/>
          </w:divBdr>
        </w:div>
        <w:div w:id="463155415">
          <w:marLeft w:val="0"/>
          <w:marRight w:val="0"/>
          <w:marTop w:val="0"/>
          <w:marBottom w:val="0"/>
          <w:divBdr>
            <w:top w:val="none" w:sz="0" w:space="0" w:color="auto"/>
            <w:left w:val="none" w:sz="0" w:space="0" w:color="auto"/>
            <w:bottom w:val="none" w:sz="0" w:space="0" w:color="auto"/>
            <w:right w:val="none" w:sz="0" w:space="0" w:color="auto"/>
          </w:divBdr>
        </w:div>
        <w:div w:id="857353987">
          <w:marLeft w:val="0"/>
          <w:marRight w:val="0"/>
          <w:marTop w:val="0"/>
          <w:marBottom w:val="0"/>
          <w:divBdr>
            <w:top w:val="none" w:sz="0" w:space="0" w:color="auto"/>
            <w:left w:val="none" w:sz="0" w:space="0" w:color="auto"/>
            <w:bottom w:val="none" w:sz="0" w:space="0" w:color="auto"/>
            <w:right w:val="none" w:sz="0" w:space="0" w:color="auto"/>
          </w:divBdr>
        </w:div>
        <w:div w:id="266928414">
          <w:marLeft w:val="0"/>
          <w:marRight w:val="0"/>
          <w:marTop w:val="0"/>
          <w:marBottom w:val="0"/>
          <w:divBdr>
            <w:top w:val="none" w:sz="0" w:space="0" w:color="auto"/>
            <w:left w:val="none" w:sz="0" w:space="0" w:color="auto"/>
            <w:bottom w:val="none" w:sz="0" w:space="0" w:color="auto"/>
            <w:right w:val="none" w:sz="0" w:space="0" w:color="auto"/>
          </w:divBdr>
        </w:div>
        <w:div w:id="1496416177">
          <w:marLeft w:val="0"/>
          <w:marRight w:val="0"/>
          <w:marTop w:val="0"/>
          <w:marBottom w:val="0"/>
          <w:divBdr>
            <w:top w:val="none" w:sz="0" w:space="0" w:color="auto"/>
            <w:left w:val="none" w:sz="0" w:space="0" w:color="auto"/>
            <w:bottom w:val="none" w:sz="0" w:space="0" w:color="auto"/>
            <w:right w:val="none" w:sz="0" w:space="0" w:color="auto"/>
          </w:divBdr>
        </w:div>
        <w:div w:id="1216159687">
          <w:marLeft w:val="0"/>
          <w:marRight w:val="0"/>
          <w:marTop w:val="0"/>
          <w:marBottom w:val="0"/>
          <w:divBdr>
            <w:top w:val="none" w:sz="0" w:space="0" w:color="auto"/>
            <w:left w:val="none" w:sz="0" w:space="0" w:color="auto"/>
            <w:bottom w:val="none" w:sz="0" w:space="0" w:color="auto"/>
            <w:right w:val="none" w:sz="0" w:space="0" w:color="auto"/>
          </w:divBdr>
        </w:div>
        <w:div w:id="351104998">
          <w:marLeft w:val="0"/>
          <w:marRight w:val="0"/>
          <w:marTop w:val="0"/>
          <w:marBottom w:val="0"/>
          <w:divBdr>
            <w:top w:val="none" w:sz="0" w:space="0" w:color="auto"/>
            <w:left w:val="none" w:sz="0" w:space="0" w:color="auto"/>
            <w:bottom w:val="none" w:sz="0" w:space="0" w:color="auto"/>
            <w:right w:val="none" w:sz="0" w:space="0" w:color="auto"/>
          </w:divBdr>
        </w:div>
        <w:div w:id="1656568635">
          <w:marLeft w:val="0"/>
          <w:marRight w:val="0"/>
          <w:marTop w:val="0"/>
          <w:marBottom w:val="0"/>
          <w:divBdr>
            <w:top w:val="none" w:sz="0" w:space="0" w:color="auto"/>
            <w:left w:val="none" w:sz="0" w:space="0" w:color="auto"/>
            <w:bottom w:val="none" w:sz="0" w:space="0" w:color="auto"/>
            <w:right w:val="none" w:sz="0" w:space="0" w:color="auto"/>
          </w:divBdr>
        </w:div>
        <w:div w:id="1667977116">
          <w:marLeft w:val="0"/>
          <w:marRight w:val="0"/>
          <w:marTop w:val="0"/>
          <w:marBottom w:val="0"/>
          <w:divBdr>
            <w:top w:val="none" w:sz="0" w:space="0" w:color="auto"/>
            <w:left w:val="none" w:sz="0" w:space="0" w:color="auto"/>
            <w:bottom w:val="none" w:sz="0" w:space="0" w:color="auto"/>
            <w:right w:val="none" w:sz="0" w:space="0" w:color="auto"/>
          </w:divBdr>
        </w:div>
        <w:div w:id="1105423732">
          <w:marLeft w:val="0"/>
          <w:marRight w:val="0"/>
          <w:marTop w:val="0"/>
          <w:marBottom w:val="0"/>
          <w:divBdr>
            <w:top w:val="none" w:sz="0" w:space="0" w:color="auto"/>
            <w:left w:val="none" w:sz="0" w:space="0" w:color="auto"/>
            <w:bottom w:val="none" w:sz="0" w:space="0" w:color="auto"/>
            <w:right w:val="none" w:sz="0" w:space="0" w:color="auto"/>
          </w:divBdr>
        </w:div>
        <w:div w:id="406462711">
          <w:marLeft w:val="0"/>
          <w:marRight w:val="0"/>
          <w:marTop w:val="0"/>
          <w:marBottom w:val="0"/>
          <w:divBdr>
            <w:top w:val="none" w:sz="0" w:space="0" w:color="auto"/>
            <w:left w:val="none" w:sz="0" w:space="0" w:color="auto"/>
            <w:bottom w:val="none" w:sz="0" w:space="0" w:color="auto"/>
            <w:right w:val="none" w:sz="0" w:space="0" w:color="auto"/>
          </w:divBdr>
        </w:div>
        <w:div w:id="1180126487">
          <w:marLeft w:val="0"/>
          <w:marRight w:val="0"/>
          <w:marTop w:val="0"/>
          <w:marBottom w:val="0"/>
          <w:divBdr>
            <w:top w:val="none" w:sz="0" w:space="0" w:color="auto"/>
            <w:left w:val="none" w:sz="0" w:space="0" w:color="auto"/>
            <w:bottom w:val="none" w:sz="0" w:space="0" w:color="auto"/>
            <w:right w:val="none" w:sz="0" w:space="0" w:color="auto"/>
          </w:divBdr>
        </w:div>
        <w:div w:id="2131317255">
          <w:marLeft w:val="0"/>
          <w:marRight w:val="0"/>
          <w:marTop w:val="0"/>
          <w:marBottom w:val="0"/>
          <w:divBdr>
            <w:top w:val="none" w:sz="0" w:space="0" w:color="auto"/>
            <w:left w:val="none" w:sz="0" w:space="0" w:color="auto"/>
            <w:bottom w:val="none" w:sz="0" w:space="0" w:color="auto"/>
            <w:right w:val="none" w:sz="0" w:space="0" w:color="auto"/>
          </w:divBdr>
        </w:div>
        <w:div w:id="2098597349">
          <w:marLeft w:val="0"/>
          <w:marRight w:val="0"/>
          <w:marTop w:val="0"/>
          <w:marBottom w:val="0"/>
          <w:divBdr>
            <w:top w:val="none" w:sz="0" w:space="0" w:color="auto"/>
            <w:left w:val="none" w:sz="0" w:space="0" w:color="auto"/>
            <w:bottom w:val="none" w:sz="0" w:space="0" w:color="auto"/>
            <w:right w:val="none" w:sz="0" w:space="0" w:color="auto"/>
          </w:divBdr>
        </w:div>
        <w:div w:id="593827767">
          <w:marLeft w:val="0"/>
          <w:marRight w:val="0"/>
          <w:marTop w:val="0"/>
          <w:marBottom w:val="0"/>
          <w:divBdr>
            <w:top w:val="none" w:sz="0" w:space="0" w:color="auto"/>
            <w:left w:val="none" w:sz="0" w:space="0" w:color="auto"/>
            <w:bottom w:val="none" w:sz="0" w:space="0" w:color="auto"/>
            <w:right w:val="none" w:sz="0" w:space="0" w:color="auto"/>
          </w:divBdr>
        </w:div>
        <w:div w:id="1611352047">
          <w:marLeft w:val="0"/>
          <w:marRight w:val="0"/>
          <w:marTop w:val="0"/>
          <w:marBottom w:val="0"/>
          <w:divBdr>
            <w:top w:val="none" w:sz="0" w:space="0" w:color="auto"/>
            <w:left w:val="none" w:sz="0" w:space="0" w:color="auto"/>
            <w:bottom w:val="none" w:sz="0" w:space="0" w:color="auto"/>
            <w:right w:val="none" w:sz="0" w:space="0" w:color="auto"/>
          </w:divBdr>
        </w:div>
        <w:div w:id="645400782">
          <w:marLeft w:val="0"/>
          <w:marRight w:val="0"/>
          <w:marTop w:val="0"/>
          <w:marBottom w:val="0"/>
          <w:divBdr>
            <w:top w:val="none" w:sz="0" w:space="0" w:color="auto"/>
            <w:left w:val="none" w:sz="0" w:space="0" w:color="auto"/>
            <w:bottom w:val="none" w:sz="0" w:space="0" w:color="auto"/>
            <w:right w:val="none" w:sz="0" w:space="0" w:color="auto"/>
          </w:divBdr>
        </w:div>
        <w:div w:id="1105733628">
          <w:marLeft w:val="0"/>
          <w:marRight w:val="0"/>
          <w:marTop w:val="0"/>
          <w:marBottom w:val="0"/>
          <w:divBdr>
            <w:top w:val="none" w:sz="0" w:space="0" w:color="auto"/>
            <w:left w:val="none" w:sz="0" w:space="0" w:color="auto"/>
            <w:bottom w:val="none" w:sz="0" w:space="0" w:color="auto"/>
            <w:right w:val="none" w:sz="0" w:space="0" w:color="auto"/>
          </w:divBdr>
        </w:div>
        <w:div w:id="239874697">
          <w:marLeft w:val="0"/>
          <w:marRight w:val="0"/>
          <w:marTop w:val="0"/>
          <w:marBottom w:val="0"/>
          <w:divBdr>
            <w:top w:val="none" w:sz="0" w:space="0" w:color="auto"/>
            <w:left w:val="none" w:sz="0" w:space="0" w:color="auto"/>
            <w:bottom w:val="none" w:sz="0" w:space="0" w:color="auto"/>
            <w:right w:val="none" w:sz="0" w:space="0" w:color="auto"/>
          </w:divBdr>
        </w:div>
        <w:div w:id="900336196">
          <w:marLeft w:val="0"/>
          <w:marRight w:val="0"/>
          <w:marTop w:val="0"/>
          <w:marBottom w:val="0"/>
          <w:divBdr>
            <w:top w:val="none" w:sz="0" w:space="0" w:color="auto"/>
            <w:left w:val="none" w:sz="0" w:space="0" w:color="auto"/>
            <w:bottom w:val="none" w:sz="0" w:space="0" w:color="auto"/>
            <w:right w:val="none" w:sz="0" w:space="0" w:color="auto"/>
          </w:divBdr>
        </w:div>
        <w:div w:id="1328442172">
          <w:marLeft w:val="0"/>
          <w:marRight w:val="0"/>
          <w:marTop w:val="0"/>
          <w:marBottom w:val="0"/>
          <w:divBdr>
            <w:top w:val="none" w:sz="0" w:space="0" w:color="auto"/>
            <w:left w:val="none" w:sz="0" w:space="0" w:color="auto"/>
            <w:bottom w:val="none" w:sz="0" w:space="0" w:color="auto"/>
            <w:right w:val="none" w:sz="0" w:space="0" w:color="auto"/>
          </w:divBdr>
        </w:div>
        <w:div w:id="144710314">
          <w:marLeft w:val="0"/>
          <w:marRight w:val="0"/>
          <w:marTop w:val="0"/>
          <w:marBottom w:val="0"/>
          <w:divBdr>
            <w:top w:val="none" w:sz="0" w:space="0" w:color="auto"/>
            <w:left w:val="none" w:sz="0" w:space="0" w:color="auto"/>
            <w:bottom w:val="none" w:sz="0" w:space="0" w:color="auto"/>
            <w:right w:val="none" w:sz="0" w:space="0" w:color="auto"/>
          </w:divBdr>
        </w:div>
        <w:div w:id="41251200">
          <w:marLeft w:val="0"/>
          <w:marRight w:val="0"/>
          <w:marTop w:val="0"/>
          <w:marBottom w:val="0"/>
          <w:divBdr>
            <w:top w:val="none" w:sz="0" w:space="0" w:color="auto"/>
            <w:left w:val="none" w:sz="0" w:space="0" w:color="auto"/>
            <w:bottom w:val="none" w:sz="0" w:space="0" w:color="auto"/>
            <w:right w:val="none" w:sz="0" w:space="0" w:color="auto"/>
          </w:divBdr>
        </w:div>
        <w:div w:id="1676836690">
          <w:marLeft w:val="0"/>
          <w:marRight w:val="0"/>
          <w:marTop w:val="0"/>
          <w:marBottom w:val="0"/>
          <w:divBdr>
            <w:top w:val="none" w:sz="0" w:space="0" w:color="auto"/>
            <w:left w:val="none" w:sz="0" w:space="0" w:color="auto"/>
            <w:bottom w:val="none" w:sz="0" w:space="0" w:color="auto"/>
            <w:right w:val="none" w:sz="0" w:space="0" w:color="auto"/>
          </w:divBdr>
        </w:div>
        <w:div w:id="150489083">
          <w:marLeft w:val="0"/>
          <w:marRight w:val="0"/>
          <w:marTop w:val="0"/>
          <w:marBottom w:val="0"/>
          <w:divBdr>
            <w:top w:val="none" w:sz="0" w:space="0" w:color="auto"/>
            <w:left w:val="none" w:sz="0" w:space="0" w:color="auto"/>
            <w:bottom w:val="none" w:sz="0" w:space="0" w:color="auto"/>
            <w:right w:val="none" w:sz="0" w:space="0" w:color="auto"/>
          </w:divBdr>
        </w:div>
        <w:div w:id="355346717">
          <w:marLeft w:val="0"/>
          <w:marRight w:val="0"/>
          <w:marTop w:val="0"/>
          <w:marBottom w:val="0"/>
          <w:divBdr>
            <w:top w:val="none" w:sz="0" w:space="0" w:color="auto"/>
            <w:left w:val="none" w:sz="0" w:space="0" w:color="auto"/>
            <w:bottom w:val="none" w:sz="0" w:space="0" w:color="auto"/>
            <w:right w:val="none" w:sz="0" w:space="0" w:color="auto"/>
          </w:divBdr>
        </w:div>
        <w:div w:id="1254315223">
          <w:marLeft w:val="0"/>
          <w:marRight w:val="0"/>
          <w:marTop w:val="0"/>
          <w:marBottom w:val="0"/>
          <w:divBdr>
            <w:top w:val="none" w:sz="0" w:space="0" w:color="auto"/>
            <w:left w:val="none" w:sz="0" w:space="0" w:color="auto"/>
            <w:bottom w:val="none" w:sz="0" w:space="0" w:color="auto"/>
            <w:right w:val="none" w:sz="0" w:space="0" w:color="auto"/>
          </w:divBdr>
        </w:div>
        <w:div w:id="1393235839">
          <w:marLeft w:val="0"/>
          <w:marRight w:val="0"/>
          <w:marTop w:val="0"/>
          <w:marBottom w:val="0"/>
          <w:divBdr>
            <w:top w:val="none" w:sz="0" w:space="0" w:color="auto"/>
            <w:left w:val="none" w:sz="0" w:space="0" w:color="auto"/>
            <w:bottom w:val="none" w:sz="0" w:space="0" w:color="auto"/>
            <w:right w:val="none" w:sz="0" w:space="0" w:color="auto"/>
          </w:divBdr>
        </w:div>
        <w:div w:id="18623684">
          <w:marLeft w:val="0"/>
          <w:marRight w:val="0"/>
          <w:marTop w:val="0"/>
          <w:marBottom w:val="0"/>
          <w:divBdr>
            <w:top w:val="none" w:sz="0" w:space="0" w:color="auto"/>
            <w:left w:val="none" w:sz="0" w:space="0" w:color="auto"/>
            <w:bottom w:val="none" w:sz="0" w:space="0" w:color="auto"/>
            <w:right w:val="none" w:sz="0" w:space="0" w:color="auto"/>
          </w:divBdr>
        </w:div>
        <w:div w:id="48189506">
          <w:marLeft w:val="0"/>
          <w:marRight w:val="0"/>
          <w:marTop w:val="0"/>
          <w:marBottom w:val="0"/>
          <w:divBdr>
            <w:top w:val="none" w:sz="0" w:space="0" w:color="auto"/>
            <w:left w:val="none" w:sz="0" w:space="0" w:color="auto"/>
            <w:bottom w:val="none" w:sz="0" w:space="0" w:color="auto"/>
            <w:right w:val="none" w:sz="0" w:space="0" w:color="auto"/>
          </w:divBdr>
        </w:div>
      </w:divsChild>
    </w:div>
    <w:div w:id="795224060">
      <w:bodyDiv w:val="1"/>
      <w:marLeft w:val="0"/>
      <w:marRight w:val="0"/>
      <w:marTop w:val="0"/>
      <w:marBottom w:val="0"/>
      <w:divBdr>
        <w:top w:val="none" w:sz="0" w:space="0" w:color="auto"/>
        <w:left w:val="none" w:sz="0" w:space="0" w:color="auto"/>
        <w:bottom w:val="none" w:sz="0" w:space="0" w:color="auto"/>
        <w:right w:val="none" w:sz="0" w:space="0" w:color="auto"/>
      </w:divBdr>
    </w:div>
    <w:div w:id="806052228">
      <w:bodyDiv w:val="1"/>
      <w:marLeft w:val="0"/>
      <w:marRight w:val="0"/>
      <w:marTop w:val="0"/>
      <w:marBottom w:val="0"/>
      <w:divBdr>
        <w:top w:val="none" w:sz="0" w:space="0" w:color="auto"/>
        <w:left w:val="none" w:sz="0" w:space="0" w:color="auto"/>
        <w:bottom w:val="none" w:sz="0" w:space="0" w:color="auto"/>
        <w:right w:val="none" w:sz="0" w:space="0" w:color="auto"/>
      </w:divBdr>
    </w:div>
    <w:div w:id="812407088">
      <w:bodyDiv w:val="1"/>
      <w:marLeft w:val="0"/>
      <w:marRight w:val="0"/>
      <w:marTop w:val="0"/>
      <w:marBottom w:val="0"/>
      <w:divBdr>
        <w:top w:val="none" w:sz="0" w:space="0" w:color="auto"/>
        <w:left w:val="none" w:sz="0" w:space="0" w:color="auto"/>
        <w:bottom w:val="none" w:sz="0" w:space="0" w:color="auto"/>
        <w:right w:val="none" w:sz="0" w:space="0" w:color="auto"/>
      </w:divBdr>
      <w:divsChild>
        <w:div w:id="149293134">
          <w:marLeft w:val="0"/>
          <w:marRight w:val="0"/>
          <w:marTop w:val="0"/>
          <w:marBottom w:val="0"/>
          <w:divBdr>
            <w:top w:val="none" w:sz="0" w:space="0" w:color="auto"/>
            <w:left w:val="none" w:sz="0" w:space="0" w:color="auto"/>
            <w:bottom w:val="none" w:sz="0" w:space="0" w:color="auto"/>
            <w:right w:val="none" w:sz="0" w:space="0" w:color="auto"/>
          </w:divBdr>
        </w:div>
      </w:divsChild>
    </w:div>
    <w:div w:id="834801505">
      <w:bodyDiv w:val="1"/>
      <w:marLeft w:val="0"/>
      <w:marRight w:val="0"/>
      <w:marTop w:val="0"/>
      <w:marBottom w:val="0"/>
      <w:divBdr>
        <w:top w:val="none" w:sz="0" w:space="0" w:color="auto"/>
        <w:left w:val="none" w:sz="0" w:space="0" w:color="auto"/>
        <w:bottom w:val="none" w:sz="0" w:space="0" w:color="auto"/>
        <w:right w:val="none" w:sz="0" w:space="0" w:color="auto"/>
      </w:divBdr>
    </w:div>
    <w:div w:id="872233395">
      <w:bodyDiv w:val="1"/>
      <w:marLeft w:val="0"/>
      <w:marRight w:val="0"/>
      <w:marTop w:val="0"/>
      <w:marBottom w:val="0"/>
      <w:divBdr>
        <w:top w:val="none" w:sz="0" w:space="0" w:color="auto"/>
        <w:left w:val="none" w:sz="0" w:space="0" w:color="auto"/>
        <w:bottom w:val="none" w:sz="0" w:space="0" w:color="auto"/>
        <w:right w:val="none" w:sz="0" w:space="0" w:color="auto"/>
      </w:divBdr>
      <w:divsChild>
        <w:div w:id="266623093">
          <w:marLeft w:val="0"/>
          <w:marRight w:val="0"/>
          <w:marTop w:val="0"/>
          <w:marBottom w:val="0"/>
          <w:divBdr>
            <w:top w:val="none" w:sz="0" w:space="0" w:color="auto"/>
            <w:left w:val="none" w:sz="0" w:space="0" w:color="auto"/>
            <w:bottom w:val="none" w:sz="0" w:space="0" w:color="auto"/>
            <w:right w:val="none" w:sz="0" w:space="0" w:color="auto"/>
          </w:divBdr>
        </w:div>
      </w:divsChild>
    </w:div>
    <w:div w:id="928781535">
      <w:bodyDiv w:val="1"/>
      <w:marLeft w:val="0"/>
      <w:marRight w:val="0"/>
      <w:marTop w:val="0"/>
      <w:marBottom w:val="0"/>
      <w:divBdr>
        <w:top w:val="none" w:sz="0" w:space="0" w:color="auto"/>
        <w:left w:val="none" w:sz="0" w:space="0" w:color="auto"/>
        <w:bottom w:val="none" w:sz="0" w:space="0" w:color="auto"/>
        <w:right w:val="none" w:sz="0" w:space="0" w:color="auto"/>
      </w:divBdr>
    </w:div>
    <w:div w:id="976034777">
      <w:bodyDiv w:val="1"/>
      <w:marLeft w:val="0"/>
      <w:marRight w:val="0"/>
      <w:marTop w:val="0"/>
      <w:marBottom w:val="0"/>
      <w:divBdr>
        <w:top w:val="none" w:sz="0" w:space="0" w:color="auto"/>
        <w:left w:val="none" w:sz="0" w:space="0" w:color="auto"/>
        <w:bottom w:val="none" w:sz="0" w:space="0" w:color="auto"/>
        <w:right w:val="none" w:sz="0" w:space="0" w:color="auto"/>
      </w:divBdr>
    </w:div>
    <w:div w:id="996763751">
      <w:bodyDiv w:val="1"/>
      <w:marLeft w:val="0"/>
      <w:marRight w:val="0"/>
      <w:marTop w:val="0"/>
      <w:marBottom w:val="0"/>
      <w:divBdr>
        <w:top w:val="none" w:sz="0" w:space="0" w:color="auto"/>
        <w:left w:val="none" w:sz="0" w:space="0" w:color="auto"/>
        <w:bottom w:val="none" w:sz="0" w:space="0" w:color="auto"/>
        <w:right w:val="none" w:sz="0" w:space="0" w:color="auto"/>
      </w:divBdr>
    </w:div>
    <w:div w:id="1037508911">
      <w:bodyDiv w:val="1"/>
      <w:marLeft w:val="0"/>
      <w:marRight w:val="0"/>
      <w:marTop w:val="0"/>
      <w:marBottom w:val="0"/>
      <w:divBdr>
        <w:top w:val="none" w:sz="0" w:space="0" w:color="auto"/>
        <w:left w:val="none" w:sz="0" w:space="0" w:color="auto"/>
        <w:bottom w:val="none" w:sz="0" w:space="0" w:color="auto"/>
        <w:right w:val="none" w:sz="0" w:space="0" w:color="auto"/>
      </w:divBdr>
    </w:div>
    <w:div w:id="1043755180">
      <w:bodyDiv w:val="1"/>
      <w:marLeft w:val="0"/>
      <w:marRight w:val="0"/>
      <w:marTop w:val="0"/>
      <w:marBottom w:val="0"/>
      <w:divBdr>
        <w:top w:val="none" w:sz="0" w:space="0" w:color="auto"/>
        <w:left w:val="none" w:sz="0" w:space="0" w:color="auto"/>
        <w:bottom w:val="none" w:sz="0" w:space="0" w:color="auto"/>
        <w:right w:val="none" w:sz="0" w:space="0" w:color="auto"/>
      </w:divBdr>
    </w:div>
    <w:div w:id="1056007286">
      <w:bodyDiv w:val="1"/>
      <w:marLeft w:val="0"/>
      <w:marRight w:val="0"/>
      <w:marTop w:val="0"/>
      <w:marBottom w:val="0"/>
      <w:divBdr>
        <w:top w:val="none" w:sz="0" w:space="0" w:color="auto"/>
        <w:left w:val="none" w:sz="0" w:space="0" w:color="auto"/>
        <w:bottom w:val="none" w:sz="0" w:space="0" w:color="auto"/>
        <w:right w:val="none" w:sz="0" w:space="0" w:color="auto"/>
      </w:divBdr>
    </w:div>
    <w:div w:id="1160268938">
      <w:bodyDiv w:val="1"/>
      <w:marLeft w:val="0"/>
      <w:marRight w:val="0"/>
      <w:marTop w:val="0"/>
      <w:marBottom w:val="0"/>
      <w:divBdr>
        <w:top w:val="none" w:sz="0" w:space="0" w:color="auto"/>
        <w:left w:val="none" w:sz="0" w:space="0" w:color="auto"/>
        <w:bottom w:val="none" w:sz="0" w:space="0" w:color="auto"/>
        <w:right w:val="none" w:sz="0" w:space="0" w:color="auto"/>
      </w:divBdr>
    </w:div>
    <w:div w:id="1160468230">
      <w:bodyDiv w:val="1"/>
      <w:marLeft w:val="0"/>
      <w:marRight w:val="0"/>
      <w:marTop w:val="0"/>
      <w:marBottom w:val="0"/>
      <w:divBdr>
        <w:top w:val="none" w:sz="0" w:space="0" w:color="auto"/>
        <w:left w:val="none" w:sz="0" w:space="0" w:color="auto"/>
        <w:bottom w:val="none" w:sz="0" w:space="0" w:color="auto"/>
        <w:right w:val="none" w:sz="0" w:space="0" w:color="auto"/>
      </w:divBdr>
    </w:div>
    <w:div w:id="1167525235">
      <w:bodyDiv w:val="1"/>
      <w:marLeft w:val="0"/>
      <w:marRight w:val="0"/>
      <w:marTop w:val="0"/>
      <w:marBottom w:val="0"/>
      <w:divBdr>
        <w:top w:val="none" w:sz="0" w:space="0" w:color="auto"/>
        <w:left w:val="none" w:sz="0" w:space="0" w:color="auto"/>
        <w:bottom w:val="none" w:sz="0" w:space="0" w:color="auto"/>
        <w:right w:val="none" w:sz="0" w:space="0" w:color="auto"/>
      </w:divBdr>
    </w:div>
    <w:div w:id="1237476575">
      <w:bodyDiv w:val="1"/>
      <w:marLeft w:val="0"/>
      <w:marRight w:val="0"/>
      <w:marTop w:val="0"/>
      <w:marBottom w:val="0"/>
      <w:divBdr>
        <w:top w:val="none" w:sz="0" w:space="0" w:color="auto"/>
        <w:left w:val="none" w:sz="0" w:space="0" w:color="auto"/>
        <w:bottom w:val="none" w:sz="0" w:space="0" w:color="auto"/>
        <w:right w:val="none" w:sz="0" w:space="0" w:color="auto"/>
      </w:divBdr>
      <w:divsChild>
        <w:div w:id="1719472214">
          <w:marLeft w:val="0"/>
          <w:marRight w:val="0"/>
          <w:marTop w:val="0"/>
          <w:marBottom w:val="0"/>
          <w:divBdr>
            <w:top w:val="none" w:sz="0" w:space="0" w:color="auto"/>
            <w:left w:val="none" w:sz="0" w:space="0" w:color="auto"/>
            <w:bottom w:val="none" w:sz="0" w:space="0" w:color="auto"/>
            <w:right w:val="none" w:sz="0" w:space="0" w:color="auto"/>
          </w:divBdr>
          <w:divsChild>
            <w:div w:id="84150252">
              <w:marLeft w:val="0"/>
              <w:marRight w:val="0"/>
              <w:marTop w:val="0"/>
              <w:marBottom w:val="0"/>
              <w:divBdr>
                <w:top w:val="none" w:sz="0" w:space="0" w:color="auto"/>
                <w:left w:val="none" w:sz="0" w:space="0" w:color="auto"/>
                <w:bottom w:val="none" w:sz="0" w:space="0" w:color="auto"/>
                <w:right w:val="none" w:sz="0" w:space="0" w:color="auto"/>
              </w:divBdr>
            </w:div>
            <w:div w:id="1099518841">
              <w:marLeft w:val="0"/>
              <w:marRight w:val="0"/>
              <w:marTop w:val="0"/>
              <w:marBottom w:val="0"/>
              <w:divBdr>
                <w:top w:val="none" w:sz="0" w:space="0" w:color="auto"/>
                <w:left w:val="none" w:sz="0" w:space="0" w:color="auto"/>
                <w:bottom w:val="none" w:sz="0" w:space="0" w:color="auto"/>
                <w:right w:val="none" w:sz="0" w:space="0" w:color="auto"/>
              </w:divBdr>
            </w:div>
            <w:div w:id="1883444796">
              <w:marLeft w:val="0"/>
              <w:marRight w:val="0"/>
              <w:marTop w:val="0"/>
              <w:marBottom w:val="0"/>
              <w:divBdr>
                <w:top w:val="none" w:sz="0" w:space="0" w:color="auto"/>
                <w:left w:val="none" w:sz="0" w:space="0" w:color="auto"/>
                <w:bottom w:val="none" w:sz="0" w:space="0" w:color="auto"/>
                <w:right w:val="none" w:sz="0" w:space="0" w:color="auto"/>
              </w:divBdr>
            </w:div>
            <w:div w:id="20003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7571">
      <w:bodyDiv w:val="1"/>
      <w:marLeft w:val="0"/>
      <w:marRight w:val="0"/>
      <w:marTop w:val="0"/>
      <w:marBottom w:val="0"/>
      <w:divBdr>
        <w:top w:val="none" w:sz="0" w:space="0" w:color="auto"/>
        <w:left w:val="none" w:sz="0" w:space="0" w:color="auto"/>
        <w:bottom w:val="none" w:sz="0" w:space="0" w:color="auto"/>
        <w:right w:val="none" w:sz="0" w:space="0" w:color="auto"/>
      </w:divBdr>
    </w:div>
    <w:div w:id="1343554263">
      <w:bodyDiv w:val="1"/>
      <w:marLeft w:val="0"/>
      <w:marRight w:val="0"/>
      <w:marTop w:val="0"/>
      <w:marBottom w:val="0"/>
      <w:divBdr>
        <w:top w:val="none" w:sz="0" w:space="0" w:color="auto"/>
        <w:left w:val="none" w:sz="0" w:space="0" w:color="auto"/>
        <w:bottom w:val="none" w:sz="0" w:space="0" w:color="auto"/>
        <w:right w:val="none" w:sz="0" w:space="0" w:color="auto"/>
      </w:divBdr>
    </w:div>
    <w:div w:id="1469937420">
      <w:bodyDiv w:val="1"/>
      <w:marLeft w:val="0"/>
      <w:marRight w:val="0"/>
      <w:marTop w:val="0"/>
      <w:marBottom w:val="0"/>
      <w:divBdr>
        <w:top w:val="none" w:sz="0" w:space="0" w:color="auto"/>
        <w:left w:val="none" w:sz="0" w:space="0" w:color="auto"/>
        <w:bottom w:val="none" w:sz="0" w:space="0" w:color="auto"/>
        <w:right w:val="none" w:sz="0" w:space="0" w:color="auto"/>
      </w:divBdr>
    </w:div>
    <w:div w:id="1506166711">
      <w:bodyDiv w:val="1"/>
      <w:marLeft w:val="0"/>
      <w:marRight w:val="0"/>
      <w:marTop w:val="0"/>
      <w:marBottom w:val="0"/>
      <w:divBdr>
        <w:top w:val="none" w:sz="0" w:space="0" w:color="auto"/>
        <w:left w:val="none" w:sz="0" w:space="0" w:color="auto"/>
        <w:bottom w:val="none" w:sz="0" w:space="0" w:color="auto"/>
        <w:right w:val="none" w:sz="0" w:space="0" w:color="auto"/>
      </w:divBdr>
      <w:divsChild>
        <w:div w:id="770008750">
          <w:marLeft w:val="0"/>
          <w:marRight w:val="0"/>
          <w:marTop w:val="0"/>
          <w:marBottom w:val="0"/>
          <w:divBdr>
            <w:top w:val="none" w:sz="0" w:space="0" w:color="auto"/>
            <w:left w:val="none" w:sz="0" w:space="0" w:color="auto"/>
            <w:bottom w:val="none" w:sz="0" w:space="0" w:color="auto"/>
            <w:right w:val="none" w:sz="0" w:space="0" w:color="auto"/>
          </w:divBdr>
          <w:divsChild>
            <w:div w:id="8615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847">
      <w:bodyDiv w:val="1"/>
      <w:marLeft w:val="0"/>
      <w:marRight w:val="0"/>
      <w:marTop w:val="0"/>
      <w:marBottom w:val="0"/>
      <w:divBdr>
        <w:top w:val="none" w:sz="0" w:space="0" w:color="auto"/>
        <w:left w:val="none" w:sz="0" w:space="0" w:color="auto"/>
        <w:bottom w:val="none" w:sz="0" w:space="0" w:color="auto"/>
        <w:right w:val="none" w:sz="0" w:space="0" w:color="auto"/>
      </w:divBdr>
    </w:div>
    <w:div w:id="1604219533">
      <w:bodyDiv w:val="1"/>
      <w:marLeft w:val="0"/>
      <w:marRight w:val="0"/>
      <w:marTop w:val="0"/>
      <w:marBottom w:val="0"/>
      <w:divBdr>
        <w:top w:val="none" w:sz="0" w:space="0" w:color="auto"/>
        <w:left w:val="none" w:sz="0" w:space="0" w:color="auto"/>
        <w:bottom w:val="none" w:sz="0" w:space="0" w:color="auto"/>
        <w:right w:val="none" w:sz="0" w:space="0" w:color="auto"/>
      </w:divBdr>
    </w:div>
    <w:div w:id="1637099871">
      <w:bodyDiv w:val="1"/>
      <w:marLeft w:val="0"/>
      <w:marRight w:val="0"/>
      <w:marTop w:val="0"/>
      <w:marBottom w:val="0"/>
      <w:divBdr>
        <w:top w:val="none" w:sz="0" w:space="0" w:color="auto"/>
        <w:left w:val="none" w:sz="0" w:space="0" w:color="auto"/>
        <w:bottom w:val="none" w:sz="0" w:space="0" w:color="auto"/>
        <w:right w:val="none" w:sz="0" w:space="0" w:color="auto"/>
      </w:divBdr>
    </w:div>
    <w:div w:id="1646395843">
      <w:bodyDiv w:val="1"/>
      <w:marLeft w:val="0"/>
      <w:marRight w:val="0"/>
      <w:marTop w:val="0"/>
      <w:marBottom w:val="0"/>
      <w:divBdr>
        <w:top w:val="none" w:sz="0" w:space="0" w:color="auto"/>
        <w:left w:val="none" w:sz="0" w:space="0" w:color="auto"/>
        <w:bottom w:val="none" w:sz="0" w:space="0" w:color="auto"/>
        <w:right w:val="none" w:sz="0" w:space="0" w:color="auto"/>
      </w:divBdr>
    </w:div>
    <w:div w:id="1689716294">
      <w:bodyDiv w:val="1"/>
      <w:marLeft w:val="0"/>
      <w:marRight w:val="0"/>
      <w:marTop w:val="0"/>
      <w:marBottom w:val="0"/>
      <w:divBdr>
        <w:top w:val="none" w:sz="0" w:space="0" w:color="auto"/>
        <w:left w:val="none" w:sz="0" w:space="0" w:color="auto"/>
        <w:bottom w:val="none" w:sz="0" w:space="0" w:color="auto"/>
        <w:right w:val="none" w:sz="0" w:space="0" w:color="auto"/>
      </w:divBdr>
      <w:divsChild>
        <w:div w:id="1498494289">
          <w:marLeft w:val="0"/>
          <w:marRight w:val="0"/>
          <w:marTop w:val="0"/>
          <w:marBottom w:val="0"/>
          <w:divBdr>
            <w:top w:val="none" w:sz="0" w:space="0" w:color="auto"/>
            <w:left w:val="none" w:sz="0" w:space="0" w:color="auto"/>
            <w:bottom w:val="none" w:sz="0" w:space="0" w:color="auto"/>
            <w:right w:val="none" w:sz="0" w:space="0" w:color="auto"/>
          </w:divBdr>
        </w:div>
        <w:div w:id="2082829385">
          <w:marLeft w:val="0"/>
          <w:marRight w:val="0"/>
          <w:marTop w:val="0"/>
          <w:marBottom w:val="0"/>
          <w:divBdr>
            <w:top w:val="none" w:sz="0" w:space="0" w:color="auto"/>
            <w:left w:val="none" w:sz="0" w:space="0" w:color="auto"/>
            <w:bottom w:val="none" w:sz="0" w:space="0" w:color="auto"/>
            <w:right w:val="none" w:sz="0" w:space="0" w:color="auto"/>
          </w:divBdr>
        </w:div>
        <w:div w:id="1314024536">
          <w:marLeft w:val="0"/>
          <w:marRight w:val="0"/>
          <w:marTop w:val="0"/>
          <w:marBottom w:val="0"/>
          <w:divBdr>
            <w:top w:val="none" w:sz="0" w:space="0" w:color="auto"/>
            <w:left w:val="none" w:sz="0" w:space="0" w:color="auto"/>
            <w:bottom w:val="none" w:sz="0" w:space="0" w:color="auto"/>
            <w:right w:val="none" w:sz="0" w:space="0" w:color="auto"/>
          </w:divBdr>
        </w:div>
        <w:div w:id="21784674">
          <w:marLeft w:val="0"/>
          <w:marRight w:val="0"/>
          <w:marTop w:val="0"/>
          <w:marBottom w:val="0"/>
          <w:divBdr>
            <w:top w:val="none" w:sz="0" w:space="0" w:color="auto"/>
            <w:left w:val="none" w:sz="0" w:space="0" w:color="auto"/>
            <w:bottom w:val="none" w:sz="0" w:space="0" w:color="auto"/>
            <w:right w:val="none" w:sz="0" w:space="0" w:color="auto"/>
          </w:divBdr>
        </w:div>
        <w:div w:id="473260831">
          <w:marLeft w:val="0"/>
          <w:marRight w:val="0"/>
          <w:marTop w:val="0"/>
          <w:marBottom w:val="0"/>
          <w:divBdr>
            <w:top w:val="none" w:sz="0" w:space="0" w:color="auto"/>
            <w:left w:val="none" w:sz="0" w:space="0" w:color="auto"/>
            <w:bottom w:val="none" w:sz="0" w:space="0" w:color="auto"/>
            <w:right w:val="none" w:sz="0" w:space="0" w:color="auto"/>
          </w:divBdr>
        </w:div>
        <w:div w:id="974141551">
          <w:marLeft w:val="0"/>
          <w:marRight w:val="0"/>
          <w:marTop w:val="0"/>
          <w:marBottom w:val="0"/>
          <w:divBdr>
            <w:top w:val="none" w:sz="0" w:space="0" w:color="auto"/>
            <w:left w:val="none" w:sz="0" w:space="0" w:color="auto"/>
            <w:bottom w:val="none" w:sz="0" w:space="0" w:color="auto"/>
            <w:right w:val="none" w:sz="0" w:space="0" w:color="auto"/>
          </w:divBdr>
        </w:div>
        <w:div w:id="404840822">
          <w:marLeft w:val="0"/>
          <w:marRight w:val="0"/>
          <w:marTop w:val="0"/>
          <w:marBottom w:val="0"/>
          <w:divBdr>
            <w:top w:val="none" w:sz="0" w:space="0" w:color="auto"/>
            <w:left w:val="none" w:sz="0" w:space="0" w:color="auto"/>
            <w:bottom w:val="none" w:sz="0" w:space="0" w:color="auto"/>
            <w:right w:val="none" w:sz="0" w:space="0" w:color="auto"/>
          </w:divBdr>
        </w:div>
        <w:div w:id="442580334">
          <w:marLeft w:val="0"/>
          <w:marRight w:val="0"/>
          <w:marTop w:val="0"/>
          <w:marBottom w:val="0"/>
          <w:divBdr>
            <w:top w:val="none" w:sz="0" w:space="0" w:color="auto"/>
            <w:left w:val="none" w:sz="0" w:space="0" w:color="auto"/>
            <w:bottom w:val="none" w:sz="0" w:space="0" w:color="auto"/>
            <w:right w:val="none" w:sz="0" w:space="0" w:color="auto"/>
          </w:divBdr>
        </w:div>
        <w:div w:id="876507553">
          <w:marLeft w:val="0"/>
          <w:marRight w:val="0"/>
          <w:marTop w:val="0"/>
          <w:marBottom w:val="0"/>
          <w:divBdr>
            <w:top w:val="none" w:sz="0" w:space="0" w:color="auto"/>
            <w:left w:val="none" w:sz="0" w:space="0" w:color="auto"/>
            <w:bottom w:val="none" w:sz="0" w:space="0" w:color="auto"/>
            <w:right w:val="none" w:sz="0" w:space="0" w:color="auto"/>
          </w:divBdr>
        </w:div>
      </w:divsChild>
    </w:div>
    <w:div w:id="1921598173">
      <w:bodyDiv w:val="1"/>
      <w:marLeft w:val="0"/>
      <w:marRight w:val="0"/>
      <w:marTop w:val="0"/>
      <w:marBottom w:val="0"/>
      <w:divBdr>
        <w:top w:val="none" w:sz="0" w:space="0" w:color="auto"/>
        <w:left w:val="none" w:sz="0" w:space="0" w:color="auto"/>
        <w:bottom w:val="none" w:sz="0" w:space="0" w:color="auto"/>
        <w:right w:val="none" w:sz="0" w:space="0" w:color="auto"/>
      </w:divBdr>
    </w:div>
    <w:div w:id="1946961209">
      <w:bodyDiv w:val="1"/>
      <w:marLeft w:val="0"/>
      <w:marRight w:val="0"/>
      <w:marTop w:val="0"/>
      <w:marBottom w:val="0"/>
      <w:divBdr>
        <w:top w:val="none" w:sz="0" w:space="0" w:color="auto"/>
        <w:left w:val="none" w:sz="0" w:space="0" w:color="auto"/>
        <w:bottom w:val="none" w:sz="0" w:space="0" w:color="auto"/>
        <w:right w:val="none" w:sz="0" w:space="0" w:color="auto"/>
      </w:divBdr>
    </w:div>
    <w:div w:id="1950776586">
      <w:bodyDiv w:val="1"/>
      <w:marLeft w:val="0"/>
      <w:marRight w:val="0"/>
      <w:marTop w:val="0"/>
      <w:marBottom w:val="0"/>
      <w:divBdr>
        <w:top w:val="none" w:sz="0" w:space="0" w:color="auto"/>
        <w:left w:val="none" w:sz="0" w:space="0" w:color="auto"/>
        <w:bottom w:val="none" w:sz="0" w:space="0" w:color="auto"/>
        <w:right w:val="none" w:sz="0" w:space="0" w:color="auto"/>
      </w:divBdr>
    </w:div>
    <w:div w:id="1960212553">
      <w:bodyDiv w:val="1"/>
      <w:marLeft w:val="0"/>
      <w:marRight w:val="0"/>
      <w:marTop w:val="0"/>
      <w:marBottom w:val="0"/>
      <w:divBdr>
        <w:top w:val="none" w:sz="0" w:space="0" w:color="auto"/>
        <w:left w:val="none" w:sz="0" w:space="0" w:color="auto"/>
        <w:bottom w:val="none" w:sz="0" w:space="0" w:color="auto"/>
        <w:right w:val="none" w:sz="0" w:space="0" w:color="auto"/>
      </w:divBdr>
    </w:div>
    <w:div w:id="20760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red.com/entertainment/magazine/17-08/st_robotdin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nde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6697551-2F6C-42CE-BE40-56E20140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PENDAHULUAN</vt:lpstr>
    </vt:vector>
  </TitlesOfParts>
  <Company>rumah</Company>
  <LinksUpToDate>false</LinksUpToDate>
  <CharactersWithSpaces>6334</CharactersWithSpaces>
  <SharedDoc>false</SharedDoc>
  <HLinks>
    <vt:vector size="18" baseType="variant">
      <vt:variant>
        <vt:i4>4653158</vt:i4>
      </vt:variant>
      <vt:variant>
        <vt:i4>6</vt:i4>
      </vt:variant>
      <vt:variant>
        <vt:i4>0</vt:i4>
      </vt:variant>
      <vt:variant>
        <vt:i4>5</vt:i4>
      </vt:variant>
      <vt:variant>
        <vt:lpwstr>http://translate.googleusercontent.com/translate_c?hl=id&amp;prev=/search%3Fq%3Dwickleder%2B2006%26hl%3Did%26biw%3D1280%26bih%3D541%26prmd%3Dimvns&amp;rurl=translate.google.co.id&amp;sl=en&amp;u=http://en.wikipedia.org/wiki/Springer_Science%252BBusiness_Media&amp;usg=ALkJrhizS3N8NXCZ4F4l8tESREj2yrF0_w</vt:lpwstr>
      </vt:variant>
      <vt:variant>
        <vt:lpwstr/>
      </vt:variant>
      <vt:variant>
        <vt:i4>5308427</vt:i4>
      </vt:variant>
      <vt:variant>
        <vt:i4>3</vt:i4>
      </vt:variant>
      <vt:variant>
        <vt:i4>0</vt:i4>
      </vt:variant>
      <vt:variant>
        <vt:i4>5</vt:i4>
      </vt:variant>
      <vt:variant>
        <vt:lpwstr>http://www.cavendishscience.org/bks/nuc/thrupdat.htm</vt:lpwstr>
      </vt:variant>
      <vt:variant>
        <vt:lpwstr/>
      </vt:variant>
      <vt:variant>
        <vt:i4>1048588</vt:i4>
      </vt:variant>
      <vt:variant>
        <vt:i4>0</vt:i4>
      </vt:variant>
      <vt:variant>
        <vt:i4>0</vt:i4>
      </vt:variant>
      <vt:variant>
        <vt:i4>5</vt:i4>
      </vt:variant>
      <vt:variant>
        <vt:lpwstr>http://books.google.com/books?id=1w9DMBh7JOUC&amp;pg=PA38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PENDAHULUAN</dc:title>
  <dc:creator>denin</dc:creator>
  <cp:lastModifiedBy>TomS</cp:lastModifiedBy>
  <cp:revision>16</cp:revision>
  <cp:lastPrinted>2016-02-17T08:26:00Z</cp:lastPrinted>
  <dcterms:created xsi:type="dcterms:W3CDTF">2016-06-01T01:59:00Z</dcterms:created>
  <dcterms:modified xsi:type="dcterms:W3CDTF">2016-06-01T06:14:00Z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setiawan.kurnia@gmail.com@www.mendeley.com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