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5DEC0" w14:textId="5CA54DBA" w:rsidR="000B448C" w:rsidRPr="000B448C" w:rsidRDefault="000B448C" w:rsidP="000B448C">
      <w:pPr>
        <w:jc w:val="right"/>
        <w:rPr>
          <w:sz w:val="20"/>
          <w:szCs w:val="20"/>
          <w:lang w:val="en-US"/>
        </w:rPr>
      </w:pPr>
    </w:p>
    <w:p w14:paraId="127F2C57" w14:textId="77777777" w:rsidR="000B448C" w:rsidRPr="000B448C" w:rsidRDefault="000B448C" w:rsidP="000B448C">
      <w:pPr>
        <w:jc w:val="right"/>
        <w:rPr>
          <w:sz w:val="20"/>
          <w:szCs w:val="20"/>
          <w:lang w:val="en-US"/>
        </w:rPr>
      </w:pPr>
    </w:p>
    <w:p w14:paraId="33D4CF1C" w14:textId="5F066D54" w:rsidR="000B448C" w:rsidRPr="000B448C" w:rsidRDefault="000B448C" w:rsidP="000B448C">
      <w:pPr>
        <w:ind w:left="6480" w:firstLine="720"/>
        <w:jc w:val="both"/>
        <w:rPr>
          <w:sz w:val="20"/>
          <w:szCs w:val="20"/>
        </w:rPr>
      </w:pPr>
      <w:r w:rsidRPr="000B448C">
        <w:rPr>
          <w:sz w:val="20"/>
          <w:szCs w:val="20"/>
          <w:u w:val="single"/>
        </w:rPr>
        <w:t xml:space="preserve">Nomor </w:t>
      </w:r>
      <w:proofErr w:type="spellStart"/>
      <w:r>
        <w:rPr>
          <w:sz w:val="20"/>
          <w:szCs w:val="20"/>
          <w:u w:val="single"/>
          <w:lang w:val="en-US"/>
        </w:rPr>
        <w:t>Naskah</w:t>
      </w:r>
      <w:proofErr w:type="spellEnd"/>
      <w:r w:rsidRPr="000B448C">
        <w:rPr>
          <w:sz w:val="20"/>
          <w:szCs w:val="20"/>
        </w:rPr>
        <w:t xml:space="preserve">: </w:t>
      </w:r>
    </w:p>
    <w:p w14:paraId="061A4648" w14:textId="7327EED1" w:rsidR="000B448C" w:rsidRDefault="000B448C" w:rsidP="000B448C">
      <w:pPr>
        <w:jc w:val="both"/>
        <w:rPr>
          <w:sz w:val="20"/>
          <w:szCs w:val="20"/>
          <w:lang w:val="en-US"/>
        </w:rPr>
      </w:pPr>
    </w:p>
    <w:p w14:paraId="3906FB38" w14:textId="1851C0BF" w:rsidR="007C1FB0" w:rsidRPr="007C1FB0" w:rsidRDefault="007C1FB0" w:rsidP="000B448C">
      <w:pPr>
        <w:jc w:val="both"/>
        <w:rPr>
          <w:sz w:val="20"/>
          <w:szCs w:val="20"/>
          <w:lang w:val="en-US"/>
        </w:rPr>
      </w:pPr>
    </w:p>
    <w:p w14:paraId="5BE05C9F" w14:textId="0E6ECC2B" w:rsidR="000B448C" w:rsidRPr="000B448C" w:rsidRDefault="000B448C" w:rsidP="000B448C">
      <w:pPr>
        <w:jc w:val="both"/>
        <w:rPr>
          <w:sz w:val="20"/>
          <w:szCs w:val="20"/>
          <w:lang w:val="en-US"/>
        </w:rPr>
      </w:pPr>
      <w:proofErr w:type="spellStart"/>
      <w:r>
        <w:rPr>
          <w:sz w:val="20"/>
          <w:szCs w:val="20"/>
          <w:lang w:val="en-US"/>
        </w:rPr>
        <w:t>Penyerahan</w:t>
      </w:r>
      <w:proofErr w:type="spellEnd"/>
      <w:r>
        <w:rPr>
          <w:sz w:val="20"/>
          <w:szCs w:val="20"/>
          <w:lang w:val="en-US"/>
        </w:rPr>
        <w:t xml:space="preserve"> </w:t>
      </w:r>
      <w:r w:rsidRPr="000B448C">
        <w:rPr>
          <w:sz w:val="20"/>
          <w:szCs w:val="20"/>
        </w:rPr>
        <w:t xml:space="preserve">perjanjian hak cipta berikut harus ditandatangani dan dikirim, melalui surat, email, atau fax, ke kantor redaksi </w:t>
      </w:r>
      <w:proofErr w:type="spellStart"/>
      <w:r>
        <w:rPr>
          <w:sz w:val="20"/>
          <w:szCs w:val="20"/>
          <w:lang w:val="en-US"/>
        </w:rPr>
        <w:t>Jurnal</w:t>
      </w:r>
      <w:proofErr w:type="spellEnd"/>
      <w:r>
        <w:rPr>
          <w:sz w:val="20"/>
          <w:szCs w:val="20"/>
          <w:lang w:val="en-US"/>
        </w:rPr>
        <w:t xml:space="preserve"> </w:t>
      </w:r>
      <w:proofErr w:type="spellStart"/>
      <w:r>
        <w:rPr>
          <w:sz w:val="20"/>
          <w:szCs w:val="20"/>
          <w:lang w:val="en-US"/>
        </w:rPr>
        <w:t>Iptek</w:t>
      </w:r>
      <w:proofErr w:type="spellEnd"/>
      <w:r>
        <w:rPr>
          <w:sz w:val="20"/>
          <w:szCs w:val="20"/>
          <w:lang w:val="en-US"/>
        </w:rPr>
        <w:t xml:space="preserve"> </w:t>
      </w:r>
      <w:proofErr w:type="spellStart"/>
      <w:r>
        <w:rPr>
          <w:sz w:val="20"/>
          <w:szCs w:val="20"/>
          <w:lang w:val="en-US"/>
        </w:rPr>
        <w:t>Nuklir</w:t>
      </w:r>
      <w:proofErr w:type="spellEnd"/>
      <w:r>
        <w:rPr>
          <w:sz w:val="20"/>
          <w:szCs w:val="20"/>
          <w:lang w:val="en-US"/>
        </w:rPr>
        <w:t xml:space="preserve"> </w:t>
      </w:r>
      <w:r w:rsidRPr="000B448C">
        <w:rPr>
          <w:sz w:val="20"/>
          <w:szCs w:val="20"/>
        </w:rPr>
        <w:t xml:space="preserve">Ganendra di atas, sebelum </w:t>
      </w:r>
      <w:proofErr w:type="spellStart"/>
      <w:r w:rsidR="00B77EB9">
        <w:rPr>
          <w:sz w:val="20"/>
          <w:szCs w:val="20"/>
          <w:lang w:val="en-US"/>
        </w:rPr>
        <w:t>artikel</w:t>
      </w:r>
      <w:proofErr w:type="spellEnd"/>
      <w:r>
        <w:rPr>
          <w:sz w:val="20"/>
          <w:szCs w:val="20"/>
          <w:lang w:val="en-US"/>
        </w:rPr>
        <w:t xml:space="preserve"> </w:t>
      </w:r>
      <w:r w:rsidRPr="000B448C">
        <w:rPr>
          <w:sz w:val="20"/>
          <w:szCs w:val="20"/>
        </w:rPr>
        <w:t xml:space="preserve">dapat dipublikasikan. Untuk permintaan informasi lebih lanjut silahkan kontak </w:t>
      </w:r>
      <w:r>
        <w:rPr>
          <w:sz w:val="20"/>
          <w:szCs w:val="20"/>
        </w:rPr>
        <w:t xml:space="preserve">ke Redaksi </w:t>
      </w:r>
      <w:proofErr w:type="spellStart"/>
      <w:r>
        <w:rPr>
          <w:sz w:val="20"/>
          <w:szCs w:val="20"/>
          <w:lang w:val="en-US"/>
        </w:rPr>
        <w:t>tersebut</w:t>
      </w:r>
      <w:proofErr w:type="spellEnd"/>
      <w:r>
        <w:rPr>
          <w:sz w:val="20"/>
          <w:szCs w:val="20"/>
          <w:lang w:val="en-US"/>
        </w:rPr>
        <w:t xml:space="preserve"> di atas.</w:t>
      </w:r>
    </w:p>
    <w:p w14:paraId="494E3254" w14:textId="52BD60EC" w:rsidR="000B448C" w:rsidRPr="000B448C" w:rsidRDefault="000B448C" w:rsidP="000B448C">
      <w:pPr>
        <w:jc w:val="both"/>
        <w:rPr>
          <w:sz w:val="20"/>
          <w:szCs w:val="20"/>
        </w:rPr>
      </w:pPr>
    </w:p>
    <w:p w14:paraId="57ED8FF0" w14:textId="7F5F8029" w:rsidR="000B448C" w:rsidRPr="000B448C" w:rsidRDefault="000B448C" w:rsidP="000B448C">
      <w:pPr>
        <w:jc w:val="both"/>
        <w:rPr>
          <w:sz w:val="20"/>
          <w:szCs w:val="20"/>
          <w:lang w:val="en-US"/>
        </w:rPr>
      </w:pPr>
      <w:r w:rsidRPr="000B448C">
        <w:rPr>
          <w:sz w:val="20"/>
          <w:szCs w:val="20"/>
        </w:rPr>
        <w:t xml:space="preserve">Judul Artikel : </w:t>
      </w:r>
      <w:bookmarkStart w:id="0" w:name="_Hlk86355699"/>
      <w:r w:rsidR="00213AB6">
        <w:rPr>
          <w:sz w:val="20"/>
          <w:szCs w:val="20"/>
          <w:lang w:val="en-US"/>
        </w:rPr>
        <w:t>Preliminary Study on Minor Actinide Incineration in RSG-GAS without Isotope Separation</w:t>
      </w:r>
    </w:p>
    <w:bookmarkEnd w:id="0"/>
    <w:p w14:paraId="4FB7D8B5" w14:textId="0B6CC6CA" w:rsidR="000B448C" w:rsidRPr="000B448C" w:rsidRDefault="000B448C" w:rsidP="000B448C">
      <w:pPr>
        <w:jc w:val="both"/>
        <w:rPr>
          <w:sz w:val="20"/>
          <w:szCs w:val="20"/>
          <w:lang w:val="en-US"/>
        </w:rPr>
      </w:pPr>
      <w:r w:rsidRPr="000B448C">
        <w:rPr>
          <w:sz w:val="20"/>
          <w:szCs w:val="20"/>
        </w:rPr>
        <w:t>Nama Penulis</w:t>
      </w:r>
      <w:r>
        <w:rPr>
          <w:sz w:val="20"/>
          <w:szCs w:val="20"/>
        </w:rPr>
        <w:t xml:space="preserve">: </w:t>
      </w:r>
      <w:bookmarkStart w:id="1" w:name="_Hlk86355720"/>
      <w:r w:rsidR="00213AB6">
        <w:rPr>
          <w:sz w:val="20"/>
          <w:szCs w:val="20"/>
          <w:lang w:val="en-US"/>
        </w:rPr>
        <w:t xml:space="preserve">R. Andika Putra Dwijayanto, Muhammad </w:t>
      </w:r>
      <w:proofErr w:type="spellStart"/>
      <w:r w:rsidR="00213AB6">
        <w:rPr>
          <w:sz w:val="20"/>
          <w:szCs w:val="20"/>
          <w:lang w:val="en-US"/>
        </w:rPr>
        <w:t>Alfarisie</w:t>
      </w:r>
      <w:proofErr w:type="spellEnd"/>
    </w:p>
    <w:bookmarkEnd w:id="1"/>
    <w:p w14:paraId="5B016E85" w14:textId="77777777" w:rsidR="000B448C" w:rsidRPr="000B448C" w:rsidRDefault="000B448C" w:rsidP="000B448C">
      <w:pPr>
        <w:jc w:val="both"/>
        <w:rPr>
          <w:sz w:val="20"/>
          <w:szCs w:val="20"/>
        </w:rPr>
      </w:pPr>
    </w:p>
    <w:p w14:paraId="60F9CB31" w14:textId="74C5099E" w:rsidR="000B448C" w:rsidRPr="000B448C" w:rsidRDefault="000B448C" w:rsidP="000B448C">
      <w:pPr>
        <w:rPr>
          <w:b/>
          <w:sz w:val="20"/>
          <w:szCs w:val="20"/>
        </w:rPr>
      </w:pPr>
      <w:r>
        <w:rPr>
          <w:b/>
          <w:sz w:val="20"/>
          <w:szCs w:val="20"/>
          <w:lang w:val="en-US"/>
        </w:rPr>
        <w:t xml:space="preserve">PENYERAHAN </w:t>
      </w:r>
      <w:r w:rsidRPr="000B448C">
        <w:rPr>
          <w:b/>
          <w:sz w:val="20"/>
          <w:szCs w:val="20"/>
        </w:rPr>
        <w:t>PERJANJIAN HAK CIPTA</w:t>
      </w:r>
    </w:p>
    <w:p w14:paraId="69F4FFB3" w14:textId="77777777" w:rsidR="000B448C" w:rsidRPr="000B448C" w:rsidRDefault="000B448C" w:rsidP="000B448C">
      <w:pPr>
        <w:rPr>
          <w:sz w:val="20"/>
          <w:szCs w:val="20"/>
        </w:rPr>
      </w:pPr>
    </w:p>
    <w:p w14:paraId="77025B41" w14:textId="1573CC3E" w:rsidR="000B448C" w:rsidRPr="000B448C" w:rsidRDefault="000B448C" w:rsidP="000B448C">
      <w:pPr>
        <w:jc w:val="both"/>
        <w:rPr>
          <w:sz w:val="20"/>
          <w:szCs w:val="20"/>
        </w:rPr>
      </w:pPr>
      <w:r w:rsidRPr="000B448C">
        <w:rPr>
          <w:sz w:val="20"/>
          <w:szCs w:val="20"/>
        </w:rPr>
        <w:t xml:space="preserve">Hak cipta terhadap </w:t>
      </w:r>
      <w:proofErr w:type="spellStart"/>
      <w:r w:rsidR="00B77EB9">
        <w:rPr>
          <w:sz w:val="20"/>
          <w:szCs w:val="20"/>
          <w:lang w:val="en-US"/>
        </w:rPr>
        <w:t>artikel</w:t>
      </w:r>
      <w:proofErr w:type="spellEnd"/>
      <w:r>
        <w:rPr>
          <w:sz w:val="20"/>
          <w:szCs w:val="20"/>
          <w:lang w:val="en-US"/>
        </w:rPr>
        <w:t xml:space="preserve"> </w:t>
      </w:r>
      <w:r w:rsidRPr="000B448C">
        <w:rPr>
          <w:sz w:val="20"/>
          <w:szCs w:val="20"/>
        </w:rPr>
        <w:t>tersebut di</w:t>
      </w:r>
      <w:r>
        <w:rPr>
          <w:sz w:val="20"/>
          <w:szCs w:val="20"/>
          <w:lang w:val="en-US"/>
        </w:rPr>
        <w:t xml:space="preserve"> </w:t>
      </w:r>
      <w:r w:rsidRPr="000B448C">
        <w:rPr>
          <w:sz w:val="20"/>
          <w:szCs w:val="20"/>
        </w:rPr>
        <w:t>atas y</w:t>
      </w:r>
      <w:r>
        <w:rPr>
          <w:sz w:val="20"/>
          <w:szCs w:val="20"/>
          <w:lang w:val="en-US"/>
        </w:rPr>
        <w:t>an</w:t>
      </w:r>
      <w:r w:rsidRPr="000B448C">
        <w:rPr>
          <w:sz w:val="20"/>
          <w:szCs w:val="20"/>
        </w:rPr>
        <w:t xml:space="preserve">g belum dipublikasi dan asli dan berikutnya, jika perlu, dan abstrak yang membentuk bagian dari padanya, yang disampaikan oleh  penulis di atas, dengan ini </w:t>
      </w:r>
      <w:proofErr w:type="spellStart"/>
      <w:r>
        <w:rPr>
          <w:sz w:val="20"/>
          <w:szCs w:val="20"/>
          <w:lang w:val="en-US"/>
        </w:rPr>
        <w:t>diserahkan</w:t>
      </w:r>
      <w:proofErr w:type="spellEnd"/>
      <w:r>
        <w:rPr>
          <w:sz w:val="20"/>
          <w:szCs w:val="20"/>
          <w:lang w:val="en-US"/>
        </w:rPr>
        <w:t xml:space="preserve"> </w:t>
      </w:r>
      <w:r w:rsidRPr="000B448C">
        <w:rPr>
          <w:sz w:val="20"/>
          <w:szCs w:val="20"/>
        </w:rPr>
        <w:t>ke Jurnal Iptek Nuklir Ganendra</w:t>
      </w:r>
      <w:r w:rsidR="007C1FB0">
        <w:rPr>
          <w:sz w:val="20"/>
          <w:szCs w:val="20"/>
          <w:lang w:val="en-US"/>
        </w:rPr>
        <w:t xml:space="preserve"> </w:t>
      </w:r>
      <w:r w:rsidRPr="000B448C">
        <w:rPr>
          <w:sz w:val="20"/>
          <w:szCs w:val="20"/>
        </w:rPr>
        <w:t>untuk sepenuhnya ke</w:t>
      </w:r>
      <w:r w:rsidR="007C1FB0">
        <w:rPr>
          <w:sz w:val="20"/>
          <w:szCs w:val="20"/>
          <w:lang w:val="en-US"/>
        </w:rPr>
        <w:t xml:space="preserve"> </w:t>
      </w:r>
      <w:r w:rsidRPr="000B448C">
        <w:rPr>
          <w:sz w:val="20"/>
          <w:szCs w:val="20"/>
        </w:rPr>
        <w:t xml:space="preserve">seluruh dunia, tunduk pada Hak Penulis  (sebagaimana ditentukan selanjutnya) dan aturan penerimaan </w:t>
      </w:r>
      <w:proofErr w:type="spellStart"/>
      <w:r w:rsidR="00B77EB9">
        <w:rPr>
          <w:sz w:val="20"/>
          <w:szCs w:val="20"/>
          <w:lang w:val="en-US"/>
        </w:rPr>
        <w:t>artikel</w:t>
      </w:r>
      <w:proofErr w:type="spellEnd"/>
      <w:r w:rsidR="007C1FB0">
        <w:rPr>
          <w:sz w:val="20"/>
          <w:szCs w:val="20"/>
          <w:lang w:val="en-US"/>
        </w:rPr>
        <w:t xml:space="preserve"> </w:t>
      </w:r>
      <w:r w:rsidRPr="000B448C">
        <w:rPr>
          <w:sz w:val="20"/>
          <w:szCs w:val="20"/>
        </w:rPr>
        <w:t xml:space="preserve">untuk publikasi dalam Jurnal Iptek Nuklir Ganendra. </w:t>
      </w:r>
      <w:proofErr w:type="spellStart"/>
      <w:r w:rsidR="007C1FB0">
        <w:rPr>
          <w:sz w:val="20"/>
          <w:szCs w:val="20"/>
          <w:lang w:val="en-US"/>
        </w:rPr>
        <w:t>Penyerahan</w:t>
      </w:r>
      <w:proofErr w:type="spellEnd"/>
      <w:r w:rsidR="007C1FB0">
        <w:rPr>
          <w:sz w:val="20"/>
          <w:szCs w:val="20"/>
          <w:lang w:val="en-US"/>
        </w:rPr>
        <w:t xml:space="preserve"> H</w:t>
      </w:r>
      <w:r w:rsidR="007C1FB0">
        <w:rPr>
          <w:sz w:val="20"/>
          <w:szCs w:val="20"/>
        </w:rPr>
        <w:t xml:space="preserve">ak </w:t>
      </w:r>
      <w:r w:rsidR="007C1FB0">
        <w:rPr>
          <w:sz w:val="20"/>
          <w:szCs w:val="20"/>
          <w:lang w:val="en-US"/>
        </w:rPr>
        <w:t>C</w:t>
      </w:r>
      <w:r w:rsidRPr="000B448C">
        <w:rPr>
          <w:sz w:val="20"/>
          <w:szCs w:val="20"/>
        </w:rPr>
        <w:t xml:space="preserve">ipta ini meliputi semua materi yang akan diterbitkan sebagai bagian dari </w:t>
      </w:r>
      <w:proofErr w:type="spellStart"/>
      <w:r w:rsidR="00B77EB9">
        <w:rPr>
          <w:sz w:val="20"/>
          <w:szCs w:val="20"/>
          <w:lang w:val="en-US"/>
        </w:rPr>
        <w:t>artikel</w:t>
      </w:r>
      <w:proofErr w:type="spellEnd"/>
      <w:r w:rsidR="007C1FB0">
        <w:rPr>
          <w:sz w:val="20"/>
          <w:szCs w:val="20"/>
          <w:lang w:val="en-US"/>
        </w:rPr>
        <w:t xml:space="preserve"> </w:t>
      </w:r>
      <w:r w:rsidRPr="000B448C">
        <w:rPr>
          <w:sz w:val="20"/>
          <w:szCs w:val="20"/>
        </w:rPr>
        <w:t xml:space="preserve">(dalam media apapun), tetapi termasuk tidak terbatas pada tabel, angka, grafik, film, dan file multimedia lainnya. Jurnal Iptek Nuklir Ganendra berhak untuk mendaftarkan </w:t>
      </w:r>
      <w:r w:rsidR="007C1FB0">
        <w:rPr>
          <w:sz w:val="20"/>
          <w:szCs w:val="20"/>
          <w:lang w:val="en-US"/>
        </w:rPr>
        <w:t>H</w:t>
      </w:r>
      <w:r w:rsidRPr="000B448C">
        <w:rPr>
          <w:sz w:val="20"/>
          <w:szCs w:val="20"/>
        </w:rPr>
        <w:t xml:space="preserve">ak </w:t>
      </w:r>
      <w:r w:rsidR="007C1FB0">
        <w:rPr>
          <w:sz w:val="20"/>
          <w:szCs w:val="20"/>
          <w:lang w:val="en-US"/>
        </w:rPr>
        <w:t>C</w:t>
      </w:r>
      <w:r w:rsidRPr="000B448C">
        <w:rPr>
          <w:sz w:val="20"/>
          <w:szCs w:val="20"/>
        </w:rPr>
        <w:t xml:space="preserve">ipta terhadap </w:t>
      </w:r>
      <w:proofErr w:type="spellStart"/>
      <w:r w:rsidR="00B77EB9">
        <w:rPr>
          <w:sz w:val="20"/>
          <w:szCs w:val="20"/>
          <w:lang w:val="en-US"/>
        </w:rPr>
        <w:t>artikel</w:t>
      </w:r>
      <w:proofErr w:type="spellEnd"/>
      <w:r w:rsidR="007C1FB0">
        <w:rPr>
          <w:sz w:val="20"/>
          <w:szCs w:val="20"/>
          <w:lang w:val="en-US"/>
        </w:rPr>
        <w:t xml:space="preserve"> </w:t>
      </w:r>
      <w:r w:rsidRPr="000B448C">
        <w:rPr>
          <w:sz w:val="20"/>
          <w:szCs w:val="20"/>
        </w:rPr>
        <w:t>dalam namanya sebagai penuntut, apakah secara terpisah atau sebagai bagian dari terbitan jurnal atau media lainnya yang</w:t>
      </w:r>
      <w:r w:rsidR="007C1FB0">
        <w:rPr>
          <w:sz w:val="20"/>
          <w:szCs w:val="20"/>
          <w:lang w:val="en-US"/>
        </w:rPr>
        <w:t xml:space="preserve"> </w:t>
      </w:r>
      <w:proofErr w:type="spellStart"/>
      <w:r w:rsidR="00B77EB9">
        <w:rPr>
          <w:sz w:val="20"/>
          <w:szCs w:val="20"/>
          <w:lang w:val="en-US"/>
        </w:rPr>
        <w:t>artikel</w:t>
      </w:r>
      <w:r w:rsidR="007C1FB0">
        <w:rPr>
          <w:sz w:val="20"/>
          <w:szCs w:val="20"/>
          <w:lang w:val="en-US"/>
        </w:rPr>
        <w:t>nya</w:t>
      </w:r>
      <w:proofErr w:type="spellEnd"/>
      <w:r w:rsidR="007C1FB0">
        <w:rPr>
          <w:sz w:val="20"/>
          <w:szCs w:val="20"/>
          <w:lang w:val="en-US"/>
        </w:rPr>
        <w:t xml:space="preserve"> </w:t>
      </w:r>
      <w:r w:rsidRPr="000B448C">
        <w:rPr>
          <w:sz w:val="20"/>
          <w:szCs w:val="20"/>
        </w:rPr>
        <w:t>disertakan.</w:t>
      </w:r>
    </w:p>
    <w:p w14:paraId="3073B5AA" w14:textId="77777777" w:rsidR="000B448C" w:rsidRPr="000B448C" w:rsidRDefault="000B448C" w:rsidP="000B448C">
      <w:pPr>
        <w:jc w:val="both"/>
        <w:rPr>
          <w:sz w:val="20"/>
          <w:szCs w:val="20"/>
        </w:rPr>
      </w:pPr>
    </w:p>
    <w:p w14:paraId="620D07B5" w14:textId="7FE78626" w:rsidR="000B448C" w:rsidRPr="000B448C" w:rsidRDefault="000B448C" w:rsidP="000B448C">
      <w:pPr>
        <w:jc w:val="both"/>
        <w:rPr>
          <w:sz w:val="20"/>
          <w:szCs w:val="20"/>
        </w:rPr>
      </w:pPr>
      <w:r w:rsidRPr="000B448C">
        <w:rPr>
          <w:sz w:val="20"/>
          <w:szCs w:val="20"/>
        </w:rPr>
        <w:t>Penulis harus memiliki hak-hak berikut (</w:t>
      </w:r>
      <w:r w:rsidR="007C1FB0">
        <w:rPr>
          <w:sz w:val="20"/>
          <w:szCs w:val="20"/>
        </w:rPr>
        <w:t xml:space="preserve"> "</w:t>
      </w:r>
      <w:r w:rsidRPr="000B448C">
        <w:rPr>
          <w:sz w:val="20"/>
          <w:szCs w:val="20"/>
        </w:rPr>
        <w:t>Hak Penulis"):</w:t>
      </w:r>
    </w:p>
    <w:p w14:paraId="28ED9980" w14:textId="3DFC9076" w:rsidR="000B448C" w:rsidRPr="000B448C" w:rsidRDefault="000B448C" w:rsidP="000B448C">
      <w:pPr>
        <w:numPr>
          <w:ilvl w:val="0"/>
          <w:numId w:val="2"/>
        </w:numPr>
        <w:tabs>
          <w:tab w:val="left" w:pos="720"/>
        </w:tabs>
        <w:jc w:val="both"/>
        <w:rPr>
          <w:sz w:val="20"/>
          <w:szCs w:val="20"/>
        </w:rPr>
      </w:pPr>
      <w:r w:rsidRPr="000B448C">
        <w:rPr>
          <w:sz w:val="20"/>
          <w:szCs w:val="20"/>
        </w:rPr>
        <w:t xml:space="preserve">Semua hak dan izin penulis belum menyerahkan kepada </w:t>
      </w:r>
      <w:r w:rsidR="007C1FB0" w:rsidRPr="000B448C">
        <w:rPr>
          <w:sz w:val="20"/>
          <w:szCs w:val="20"/>
        </w:rPr>
        <w:t>Jurnal Iptek Nuklir Ganendra</w:t>
      </w:r>
      <w:r w:rsidRPr="000B448C">
        <w:rPr>
          <w:sz w:val="20"/>
          <w:szCs w:val="20"/>
        </w:rPr>
        <w:t xml:space="preserve"> dicadangkan untuk pemilik, termasuk semua hak milik lainnya seperti hak paten a</w:t>
      </w:r>
      <w:r w:rsidR="007C1FB0">
        <w:rPr>
          <w:sz w:val="20"/>
          <w:szCs w:val="20"/>
        </w:rPr>
        <w:t>tau merek dagang.</w:t>
      </w:r>
      <w:r w:rsidR="007C1FB0">
        <w:rPr>
          <w:sz w:val="20"/>
          <w:szCs w:val="20"/>
          <w:lang w:val="en-US"/>
        </w:rPr>
        <w:t xml:space="preserve"> </w:t>
      </w:r>
    </w:p>
    <w:p w14:paraId="3E2688CF" w14:textId="31589F2C" w:rsidR="000B448C" w:rsidRPr="000B448C" w:rsidRDefault="000B448C" w:rsidP="000B448C">
      <w:pPr>
        <w:numPr>
          <w:ilvl w:val="0"/>
          <w:numId w:val="2"/>
        </w:numPr>
        <w:tabs>
          <w:tab w:val="left" w:pos="720"/>
        </w:tabs>
        <w:jc w:val="both"/>
        <w:rPr>
          <w:sz w:val="20"/>
          <w:szCs w:val="20"/>
        </w:rPr>
      </w:pPr>
      <w:r w:rsidRPr="000B448C">
        <w:rPr>
          <w:sz w:val="20"/>
          <w:szCs w:val="20"/>
        </w:rPr>
        <w:t xml:space="preserve">Hak noneksklusif, setelah publikasi oleh </w:t>
      </w:r>
      <w:r w:rsidR="007C1FB0" w:rsidRPr="000B448C">
        <w:rPr>
          <w:sz w:val="20"/>
          <w:szCs w:val="20"/>
        </w:rPr>
        <w:t>Jurnal Iptek Nuklir Ganendra</w:t>
      </w:r>
      <w:r w:rsidRPr="000B448C">
        <w:rPr>
          <w:sz w:val="20"/>
          <w:szCs w:val="20"/>
        </w:rPr>
        <w:t xml:space="preserve">, untuk memberikan izin kepada pihak ketiga untuk menerbitkan versi cetak dari artikel atau terjemahannya, atau kutipan bentuk lainnya, tanpa memperoleh izin dari </w:t>
      </w:r>
      <w:r w:rsidR="007C1FB0" w:rsidRPr="000B448C">
        <w:rPr>
          <w:sz w:val="20"/>
          <w:szCs w:val="20"/>
        </w:rPr>
        <w:t>Jurnal Iptek Nuklir Ganendra</w:t>
      </w:r>
      <w:r w:rsidRPr="000B448C">
        <w:rPr>
          <w:sz w:val="20"/>
          <w:szCs w:val="20"/>
        </w:rPr>
        <w:t xml:space="preserve">, apabila versi format </w:t>
      </w:r>
      <w:r w:rsidR="007C1FB0" w:rsidRPr="000B448C">
        <w:rPr>
          <w:sz w:val="20"/>
          <w:szCs w:val="20"/>
        </w:rPr>
        <w:t>Jurnal Iptek Nuklir Ganendra</w:t>
      </w:r>
      <w:r w:rsidRPr="000B448C">
        <w:rPr>
          <w:sz w:val="20"/>
          <w:szCs w:val="20"/>
        </w:rPr>
        <w:t xml:space="preserve"> tidak digunakan untuk tujuan ini dan asalkan </w:t>
      </w:r>
      <w:proofErr w:type="spellStart"/>
      <w:r w:rsidR="00B77EB9">
        <w:rPr>
          <w:sz w:val="20"/>
          <w:szCs w:val="20"/>
          <w:lang w:val="en-US"/>
        </w:rPr>
        <w:t>artikel</w:t>
      </w:r>
      <w:proofErr w:type="spellEnd"/>
      <w:r w:rsidR="007C1FB0">
        <w:rPr>
          <w:sz w:val="20"/>
          <w:szCs w:val="20"/>
          <w:lang w:val="en-US"/>
        </w:rPr>
        <w:t xml:space="preserve"> </w:t>
      </w:r>
      <w:r w:rsidRPr="000B448C">
        <w:rPr>
          <w:sz w:val="20"/>
          <w:szCs w:val="20"/>
        </w:rPr>
        <w:t xml:space="preserve">tersebut tidak akan diterbitkan dalam jurnal lain. Jika versi </w:t>
      </w:r>
      <w:r w:rsidR="007C1FB0" w:rsidRPr="000B448C">
        <w:rPr>
          <w:sz w:val="20"/>
          <w:szCs w:val="20"/>
        </w:rPr>
        <w:t>Jurnal Iptek Nuklir Ganendra</w:t>
      </w:r>
      <w:r w:rsidRPr="000B448C">
        <w:rPr>
          <w:sz w:val="20"/>
          <w:szCs w:val="20"/>
        </w:rPr>
        <w:t xml:space="preserve"> digunakan,</w:t>
      </w:r>
      <w:r w:rsidR="007C1FB0">
        <w:rPr>
          <w:sz w:val="20"/>
          <w:szCs w:val="20"/>
          <w:lang w:val="en-US"/>
        </w:rPr>
        <w:t xml:space="preserve"> </w:t>
      </w:r>
      <w:proofErr w:type="spellStart"/>
      <w:r w:rsidR="007C1FB0">
        <w:rPr>
          <w:sz w:val="20"/>
          <w:szCs w:val="20"/>
          <w:lang w:val="en-US"/>
        </w:rPr>
        <w:t>maka</w:t>
      </w:r>
      <w:proofErr w:type="spellEnd"/>
      <w:r w:rsidR="007C1FB0">
        <w:rPr>
          <w:sz w:val="20"/>
          <w:szCs w:val="20"/>
          <w:lang w:val="en-US"/>
        </w:rPr>
        <w:t xml:space="preserve"> </w:t>
      </w:r>
      <w:proofErr w:type="spellStart"/>
      <w:r w:rsidR="007C1FB0">
        <w:rPr>
          <w:sz w:val="20"/>
          <w:szCs w:val="20"/>
          <w:lang w:val="en-US"/>
        </w:rPr>
        <w:t>harus</w:t>
      </w:r>
      <w:proofErr w:type="spellEnd"/>
      <w:r w:rsidR="007C1FB0">
        <w:rPr>
          <w:sz w:val="20"/>
          <w:szCs w:val="20"/>
          <w:lang w:val="en-US"/>
        </w:rPr>
        <w:t xml:space="preserve"> </w:t>
      </w:r>
      <w:proofErr w:type="spellStart"/>
      <w:r w:rsidR="007C1FB0">
        <w:rPr>
          <w:sz w:val="20"/>
          <w:szCs w:val="20"/>
          <w:lang w:val="en-US"/>
        </w:rPr>
        <w:t>memperoleh</w:t>
      </w:r>
      <w:proofErr w:type="spellEnd"/>
      <w:r w:rsidRPr="000B448C">
        <w:rPr>
          <w:sz w:val="20"/>
          <w:szCs w:val="20"/>
        </w:rPr>
        <w:t xml:space="preserve"> izin dari </w:t>
      </w:r>
      <w:r w:rsidR="007C1FB0" w:rsidRPr="000B448C">
        <w:rPr>
          <w:sz w:val="20"/>
          <w:szCs w:val="20"/>
        </w:rPr>
        <w:t>Jurnal Iptek Nuklir Ganendra</w:t>
      </w:r>
      <w:r w:rsidRPr="000B448C">
        <w:rPr>
          <w:sz w:val="20"/>
          <w:szCs w:val="20"/>
        </w:rPr>
        <w:t>.</w:t>
      </w:r>
    </w:p>
    <w:p w14:paraId="675B47B6" w14:textId="2E8AA83B" w:rsidR="000B448C" w:rsidRPr="000B448C" w:rsidRDefault="000B448C" w:rsidP="000B448C">
      <w:pPr>
        <w:numPr>
          <w:ilvl w:val="0"/>
          <w:numId w:val="2"/>
        </w:numPr>
        <w:tabs>
          <w:tab w:val="left" w:pos="720"/>
        </w:tabs>
        <w:jc w:val="both"/>
        <w:rPr>
          <w:sz w:val="20"/>
          <w:szCs w:val="20"/>
        </w:rPr>
      </w:pPr>
      <w:r w:rsidRPr="000B448C">
        <w:rPr>
          <w:sz w:val="20"/>
          <w:szCs w:val="20"/>
        </w:rPr>
        <w:t xml:space="preserve">Setelah publikasi oleh </w:t>
      </w:r>
      <w:r w:rsidR="007C1FB0" w:rsidRPr="000B448C">
        <w:rPr>
          <w:sz w:val="20"/>
          <w:szCs w:val="20"/>
        </w:rPr>
        <w:t>Jurnal Iptek Nuklir Ganendra</w:t>
      </w:r>
      <w:r w:rsidRPr="000B448C">
        <w:rPr>
          <w:sz w:val="20"/>
          <w:szCs w:val="20"/>
        </w:rPr>
        <w:t xml:space="preserve">,  hak  untuk menggunakan seluruh atau sebagian dari </w:t>
      </w:r>
      <w:proofErr w:type="spellStart"/>
      <w:r w:rsidR="00B77EB9">
        <w:rPr>
          <w:sz w:val="20"/>
          <w:szCs w:val="20"/>
          <w:lang w:val="en-US"/>
        </w:rPr>
        <w:t>artikel</w:t>
      </w:r>
      <w:proofErr w:type="spellEnd"/>
      <w:r w:rsidR="007C1FB0">
        <w:rPr>
          <w:sz w:val="20"/>
          <w:szCs w:val="20"/>
          <w:lang w:val="en-US"/>
        </w:rPr>
        <w:t xml:space="preserve"> </w:t>
      </w:r>
      <w:r w:rsidRPr="000B448C">
        <w:rPr>
          <w:sz w:val="20"/>
          <w:szCs w:val="20"/>
        </w:rPr>
        <w:t xml:space="preserve">tanpa revisi atau modifikasi, termasuk versi format </w:t>
      </w:r>
      <w:r w:rsidR="007C1FB0" w:rsidRPr="000B448C">
        <w:rPr>
          <w:sz w:val="20"/>
          <w:szCs w:val="20"/>
        </w:rPr>
        <w:t>Jurnal Iptek Nuklir Ganendra</w:t>
      </w:r>
      <w:r w:rsidRPr="000B448C">
        <w:rPr>
          <w:sz w:val="20"/>
          <w:szCs w:val="20"/>
        </w:rPr>
        <w:t>, dalam kompilasi cetak atau publikasi cetak lainnya dari karya penulis  sendiri, dan pada laman  penulis, dan untuk membuat salinan dari semua atau bagian dari artikel untuk digunakan penulis untuk keperluan kuliah atau ruang kelas.</w:t>
      </w:r>
      <w:r w:rsidR="007C1FB0">
        <w:rPr>
          <w:sz w:val="20"/>
          <w:szCs w:val="20"/>
          <w:lang w:val="en-US"/>
        </w:rPr>
        <w:t xml:space="preserve"> </w:t>
      </w:r>
    </w:p>
    <w:p w14:paraId="33DAFB24" w14:textId="1A5003EC" w:rsidR="000B448C" w:rsidRPr="000B448C" w:rsidRDefault="000B448C" w:rsidP="000B448C">
      <w:pPr>
        <w:numPr>
          <w:ilvl w:val="0"/>
          <w:numId w:val="2"/>
        </w:numPr>
        <w:tabs>
          <w:tab w:val="left" w:pos="720"/>
        </w:tabs>
        <w:jc w:val="both"/>
        <w:rPr>
          <w:sz w:val="20"/>
          <w:szCs w:val="20"/>
        </w:rPr>
      </w:pPr>
      <w:r w:rsidRPr="000B448C">
        <w:rPr>
          <w:sz w:val="20"/>
          <w:szCs w:val="20"/>
        </w:rPr>
        <w:t xml:space="preserve">Hak untuk mengirim dan memperbarui </w:t>
      </w:r>
      <w:proofErr w:type="spellStart"/>
      <w:r w:rsidR="00B77EB9">
        <w:rPr>
          <w:sz w:val="20"/>
          <w:szCs w:val="20"/>
          <w:lang w:val="en-US"/>
        </w:rPr>
        <w:t>artikel</w:t>
      </w:r>
      <w:proofErr w:type="spellEnd"/>
      <w:r w:rsidR="007C1FB0">
        <w:rPr>
          <w:sz w:val="20"/>
          <w:szCs w:val="20"/>
          <w:lang w:val="en-US"/>
        </w:rPr>
        <w:t xml:space="preserve"> </w:t>
      </w:r>
      <w:r w:rsidRPr="000B448C">
        <w:rPr>
          <w:sz w:val="20"/>
          <w:szCs w:val="20"/>
        </w:rPr>
        <w:t>pada  “</w:t>
      </w:r>
      <w:r w:rsidRPr="007C1FB0">
        <w:rPr>
          <w:i/>
          <w:sz w:val="20"/>
          <w:szCs w:val="20"/>
        </w:rPr>
        <w:t>server e-print</w:t>
      </w:r>
      <w:r w:rsidRPr="000B448C">
        <w:rPr>
          <w:sz w:val="20"/>
          <w:szCs w:val="20"/>
        </w:rPr>
        <w:t>” selama file yang disiapkan dan/</w:t>
      </w:r>
      <w:r w:rsidR="007C1FB0">
        <w:rPr>
          <w:sz w:val="20"/>
          <w:szCs w:val="20"/>
          <w:lang w:val="en-US"/>
        </w:rPr>
        <w:t xml:space="preserve"> </w:t>
      </w:r>
      <w:r w:rsidRPr="000B448C">
        <w:rPr>
          <w:sz w:val="20"/>
          <w:szCs w:val="20"/>
        </w:rPr>
        <w:t xml:space="preserve">atau diformat oleh </w:t>
      </w:r>
      <w:r w:rsidR="007C1FB0" w:rsidRPr="000B448C">
        <w:rPr>
          <w:sz w:val="20"/>
          <w:szCs w:val="20"/>
        </w:rPr>
        <w:t>Jurnal Iptek Nuklir Ganendra</w:t>
      </w:r>
      <w:r w:rsidRPr="000B448C">
        <w:rPr>
          <w:sz w:val="20"/>
          <w:szCs w:val="20"/>
        </w:rPr>
        <w:t xml:space="preserve"> tidak digunakan untuk tujuan itu.</w:t>
      </w:r>
    </w:p>
    <w:p w14:paraId="72E16EBD" w14:textId="21D6E834" w:rsidR="000B448C" w:rsidRPr="007C1FB0" w:rsidRDefault="000B448C" w:rsidP="007C1FB0">
      <w:pPr>
        <w:spacing w:before="120"/>
        <w:jc w:val="both"/>
        <w:rPr>
          <w:sz w:val="20"/>
          <w:szCs w:val="20"/>
          <w:lang w:val="en-US"/>
        </w:rPr>
      </w:pPr>
      <w:r w:rsidRPr="000B448C">
        <w:rPr>
          <w:sz w:val="20"/>
          <w:szCs w:val="20"/>
        </w:rPr>
        <w:t xml:space="preserve">Semua salinan </w:t>
      </w:r>
      <w:proofErr w:type="spellStart"/>
      <w:r w:rsidR="00B77EB9">
        <w:rPr>
          <w:sz w:val="20"/>
          <w:szCs w:val="20"/>
          <w:lang w:val="en-US"/>
        </w:rPr>
        <w:t>artikel</w:t>
      </w:r>
      <w:proofErr w:type="spellEnd"/>
      <w:r w:rsidR="007C1FB0">
        <w:rPr>
          <w:sz w:val="20"/>
          <w:szCs w:val="20"/>
          <w:lang w:val="en-US"/>
        </w:rPr>
        <w:t xml:space="preserve"> </w:t>
      </w:r>
      <w:r w:rsidRPr="000B448C">
        <w:rPr>
          <w:sz w:val="20"/>
          <w:szCs w:val="20"/>
        </w:rPr>
        <w:t xml:space="preserve">yang dibuat berdasar Hak Penulis  harus memuat catatan hak cipta </w:t>
      </w:r>
      <w:r w:rsidR="007C1FB0" w:rsidRPr="000B448C">
        <w:rPr>
          <w:sz w:val="20"/>
          <w:szCs w:val="20"/>
        </w:rPr>
        <w:t>Jurnal Iptek Nuklir Ganendra</w:t>
      </w:r>
      <w:r w:rsidRPr="000B448C">
        <w:rPr>
          <w:sz w:val="20"/>
          <w:szCs w:val="20"/>
        </w:rPr>
        <w:t>.</w:t>
      </w:r>
    </w:p>
    <w:p w14:paraId="4D62409F" w14:textId="77777777" w:rsidR="000B448C" w:rsidRPr="000B448C" w:rsidRDefault="000B448C" w:rsidP="000B448C">
      <w:pPr>
        <w:jc w:val="both"/>
        <w:rPr>
          <w:sz w:val="20"/>
          <w:szCs w:val="20"/>
        </w:rPr>
      </w:pPr>
    </w:p>
    <w:p w14:paraId="4D55E642" w14:textId="654C932F" w:rsidR="000B448C" w:rsidRPr="00B77EB9" w:rsidRDefault="000B448C" w:rsidP="000B448C">
      <w:pPr>
        <w:jc w:val="both"/>
        <w:rPr>
          <w:sz w:val="20"/>
          <w:szCs w:val="20"/>
          <w:lang w:val="en-US"/>
        </w:rPr>
      </w:pPr>
      <w:r w:rsidRPr="000B448C">
        <w:rPr>
          <w:sz w:val="20"/>
          <w:szCs w:val="20"/>
        </w:rPr>
        <w:t xml:space="preserve">Dengan menandatangani Perjanjian ini, penulis menyatakan dan menjamin bahwa </w:t>
      </w:r>
      <w:proofErr w:type="spellStart"/>
      <w:r w:rsidR="00B77EB9">
        <w:rPr>
          <w:sz w:val="20"/>
          <w:szCs w:val="20"/>
          <w:lang w:val="en-US"/>
        </w:rPr>
        <w:t>artikel</w:t>
      </w:r>
      <w:proofErr w:type="spellEnd"/>
      <w:r w:rsidR="007C1FB0">
        <w:rPr>
          <w:sz w:val="20"/>
          <w:szCs w:val="20"/>
          <w:lang w:val="en-US"/>
        </w:rPr>
        <w:t xml:space="preserve"> </w:t>
      </w:r>
      <w:r w:rsidRPr="000B448C">
        <w:rPr>
          <w:sz w:val="20"/>
          <w:szCs w:val="20"/>
        </w:rPr>
        <w:t xml:space="preserve">adalah asli, dan bahwa </w:t>
      </w:r>
      <w:proofErr w:type="spellStart"/>
      <w:r w:rsidR="00B77EB9">
        <w:rPr>
          <w:sz w:val="20"/>
          <w:szCs w:val="20"/>
          <w:lang w:val="en-US"/>
        </w:rPr>
        <w:t>artikel</w:t>
      </w:r>
      <w:proofErr w:type="spellEnd"/>
      <w:r w:rsidR="007C1FB0">
        <w:rPr>
          <w:sz w:val="20"/>
          <w:szCs w:val="20"/>
          <w:lang w:val="en-US"/>
        </w:rPr>
        <w:t xml:space="preserve"> </w:t>
      </w:r>
      <w:r w:rsidRPr="000B448C">
        <w:rPr>
          <w:sz w:val="20"/>
          <w:szCs w:val="20"/>
        </w:rPr>
        <w:t>belum diterbitkan di tempat lain, dan tidak sedang dipertimbangkan untuk diterbitkan di tempat lain dalam bentuk apapun, kecuali seperti yang diberikan di sini. Jika tanda tangan masing-masing penulis tidak muncul di bawah, penulis penanda tanganan  menyatakan bahwa mereka menandatangani Perjanjian ini sebagai agen resmi untuk dan atas nama semua penulis, dan bahwa Perjanjian ini dan otorisasi dibuat atas nama semua penulis. Penandatanganan penulis juga menyatakan dan menjamin bahwa mereka memiliki kekuatan penuh untuk masuk ke dalam Perjanjian ini dan untuk membuat hibah yang terkandung di dalam.</w:t>
      </w:r>
      <w:r w:rsidR="00B77EB9">
        <w:rPr>
          <w:sz w:val="20"/>
          <w:szCs w:val="20"/>
          <w:lang w:val="en-US"/>
        </w:rPr>
        <w:t xml:space="preserve"> </w:t>
      </w:r>
    </w:p>
    <w:p w14:paraId="736F4B4A" w14:textId="45B759ED" w:rsidR="000B448C" w:rsidRDefault="00213AB6" w:rsidP="000B448C">
      <w:pPr>
        <w:jc w:val="both"/>
        <w:rPr>
          <w:sz w:val="20"/>
          <w:szCs w:val="20"/>
          <w:lang w:val="en-US"/>
        </w:rPr>
      </w:pPr>
      <w:r>
        <w:rPr>
          <w:noProof/>
        </w:rPr>
        <w:drawing>
          <wp:anchor distT="0" distB="0" distL="114300" distR="114300" simplePos="0" relativeHeight="251651584" behindDoc="0" locked="0" layoutInCell="1" allowOverlap="1" wp14:anchorId="64808350" wp14:editId="0152B1B2">
            <wp:simplePos x="0" y="0"/>
            <wp:positionH relativeFrom="column">
              <wp:posOffset>2813050</wp:posOffset>
            </wp:positionH>
            <wp:positionV relativeFrom="paragraph">
              <wp:posOffset>113665</wp:posOffset>
            </wp:positionV>
            <wp:extent cx="16764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64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6464" behindDoc="0" locked="0" layoutInCell="1" allowOverlap="1" wp14:anchorId="45ED4D60" wp14:editId="718AB79D">
            <wp:simplePos x="0" y="0"/>
            <wp:positionH relativeFrom="column">
              <wp:posOffset>367665</wp:posOffset>
            </wp:positionH>
            <wp:positionV relativeFrom="paragraph">
              <wp:posOffset>83185</wp:posOffset>
            </wp:positionV>
            <wp:extent cx="1149350" cy="1104440"/>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9350" cy="1104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A84382" w14:textId="621114D0" w:rsidR="007C1FB0" w:rsidRPr="007C1FB0" w:rsidRDefault="007C1FB0" w:rsidP="000B448C">
      <w:pPr>
        <w:jc w:val="both"/>
        <w:rPr>
          <w:sz w:val="20"/>
          <w:szCs w:val="20"/>
          <w:lang w:val="en-US"/>
        </w:rPr>
      </w:pPr>
    </w:p>
    <w:p w14:paraId="45327BD0" w14:textId="4859A6C6" w:rsidR="000B448C" w:rsidRPr="000B448C" w:rsidRDefault="000B448C" w:rsidP="000B448C">
      <w:pPr>
        <w:jc w:val="both"/>
        <w:rPr>
          <w:sz w:val="20"/>
          <w:szCs w:val="20"/>
          <w:lang w:val="en-US"/>
        </w:rPr>
      </w:pPr>
      <w:r w:rsidRPr="000B448C">
        <w:rPr>
          <w:sz w:val="20"/>
          <w:szCs w:val="20"/>
        </w:rPr>
        <w:t>Tanda tangan para penulis</w:t>
      </w:r>
      <w:r w:rsidRPr="000B448C">
        <w:rPr>
          <w:sz w:val="20"/>
          <w:szCs w:val="20"/>
        </w:rPr>
        <w:tab/>
      </w:r>
      <w:r w:rsidRPr="000B448C">
        <w:rPr>
          <w:sz w:val="20"/>
          <w:szCs w:val="20"/>
        </w:rPr>
        <w:tab/>
      </w:r>
      <w:r w:rsidRPr="000B448C">
        <w:rPr>
          <w:sz w:val="20"/>
          <w:szCs w:val="20"/>
        </w:rPr>
        <w:tab/>
      </w:r>
      <w:r w:rsidRPr="000B448C">
        <w:rPr>
          <w:sz w:val="20"/>
          <w:szCs w:val="20"/>
        </w:rPr>
        <w:tab/>
      </w:r>
      <w:r w:rsidRPr="000B448C">
        <w:rPr>
          <w:sz w:val="20"/>
          <w:szCs w:val="20"/>
        </w:rPr>
        <w:tab/>
      </w:r>
      <w:r w:rsidRPr="000B448C">
        <w:rPr>
          <w:sz w:val="20"/>
          <w:szCs w:val="20"/>
        </w:rPr>
        <w:tab/>
      </w:r>
      <w:r w:rsidRPr="000B448C">
        <w:rPr>
          <w:sz w:val="20"/>
          <w:szCs w:val="20"/>
        </w:rPr>
        <w:tab/>
      </w:r>
      <w:proofErr w:type="spellStart"/>
      <w:r w:rsidR="007C1FB0">
        <w:rPr>
          <w:sz w:val="20"/>
          <w:szCs w:val="20"/>
          <w:lang w:val="en-US"/>
        </w:rPr>
        <w:t>Tanggal</w:t>
      </w:r>
      <w:proofErr w:type="spellEnd"/>
      <w:r w:rsidR="00213AB6">
        <w:rPr>
          <w:sz w:val="20"/>
          <w:szCs w:val="20"/>
          <w:lang w:val="en-US"/>
        </w:rPr>
        <w:t xml:space="preserve"> 28 Oktober 2021</w:t>
      </w:r>
    </w:p>
    <w:p w14:paraId="3CC4AD22" w14:textId="79D14AF9" w:rsidR="000B448C" w:rsidRPr="000B448C" w:rsidRDefault="000B448C" w:rsidP="000B448C">
      <w:pPr>
        <w:jc w:val="both"/>
        <w:rPr>
          <w:sz w:val="20"/>
          <w:szCs w:val="20"/>
          <w:lang w:val="en-US"/>
        </w:rPr>
      </w:pPr>
    </w:p>
    <w:p w14:paraId="6032D1A2" w14:textId="1A9A060E" w:rsidR="000B448C" w:rsidRPr="000B448C" w:rsidRDefault="000B448C" w:rsidP="000B448C">
      <w:pPr>
        <w:jc w:val="both"/>
        <w:rPr>
          <w:sz w:val="20"/>
          <w:szCs w:val="20"/>
        </w:rPr>
      </w:pPr>
    </w:p>
    <w:p w14:paraId="18A11D5A" w14:textId="63E01F64" w:rsidR="000B448C" w:rsidRPr="000B448C" w:rsidRDefault="000B448C" w:rsidP="000B448C">
      <w:pPr>
        <w:jc w:val="both"/>
        <w:rPr>
          <w:sz w:val="20"/>
          <w:szCs w:val="20"/>
        </w:rPr>
      </w:pPr>
      <w:r w:rsidRPr="000B448C">
        <w:rPr>
          <w:sz w:val="20"/>
          <w:szCs w:val="20"/>
        </w:rPr>
        <w:t>_______________________________________________________________________________________</w:t>
      </w:r>
    </w:p>
    <w:p w14:paraId="77EFD5F1" w14:textId="34671054" w:rsidR="000B448C" w:rsidRPr="00213AB6" w:rsidRDefault="00213AB6" w:rsidP="000B448C">
      <w:pPr>
        <w:jc w:val="both"/>
        <w:rPr>
          <w:sz w:val="20"/>
          <w:szCs w:val="20"/>
          <w:lang w:val="en-US"/>
        </w:rPr>
      </w:pPr>
      <w:r>
        <w:rPr>
          <w:sz w:val="20"/>
          <w:szCs w:val="20"/>
          <w:lang w:val="en-US"/>
        </w:rPr>
        <w:t>R. Andika Putra Dwijayanto</w:t>
      </w:r>
      <w:r>
        <w:rPr>
          <w:sz w:val="20"/>
          <w:szCs w:val="20"/>
          <w:lang w:val="en-US"/>
        </w:rPr>
        <w:tab/>
      </w:r>
      <w:r>
        <w:rPr>
          <w:sz w:val="20"/>
          <w:szCs w:val="20"/>
          <w:lang w:val="en-US"/>
        </w:rPr>
        <w:tab/>
      </w:r>
      <w:r>
        <w:rPr>
          <w:sz w:val="20"/>
          <w:szCs w:val="20"/>
          <w:lang w:val="en-US"/>
        </w:rPr>
        <w:tab/>
        <w:t xml:space="preserve">Muhammad </w:t>
      </w:r>
      <w:proofErr w:type="spellStart"/>
      <w:r>
        <w:rPr>
          <w:sz w:val="20"/>
          <w:szCs w:val="20"/>
          <w:lang w:val="en-US"/>
        </w:rPr>
        <w:t>Alfarisie</w:t>
      </w:r>
      <w:proofErr w:type="spellEnd"/>
    </w:p>
    <w:p w14:paraId="46EF6CFF" w14:textId="77777777" w:rsidR="007A39D3" w:rsidRDefault="007A39D3" w:rsidP="00F0330B">
      <w:pPr>
        <w:jc w:val="both"/>
        <w:rPr>
          <w:sz w:val="20"/>
          <w:szCs w:val="20"/>
          <w:lang w:val="en-US"/>
        </w:rPr>
      </w:pPr>
    </w:p>
    <w:p w14:paraId="6A354295" w14:textId="77777777" w:rsidR="00476E30" w:rsidRDefault="00476E30" w:rsidP="00F0330B">
      <w:pPr>
        <w:jc w:val="both"/>
        <w:rPr>
          <w:sz w:val="20"/>
          <w:szCs w:val="20"/>
          <w:lang w:val="en-US"/>
        </w:rPr>
      </w:pPr>
    </w:p>
    <w:p w14:paraId="18484711" w14:textId="77777777" w:rsidR="00476E30" w:rsidRDefault="00476E30" w:rsidP="00F0330B">
      <w:pPr>
        <w:jc w:val="both"/>
        <w:rPr>
          <w:sz w:val="20"/>
          <w:szCs w:val="20"/>
          <w:lang w:val="en-US"/>
        </w:rPr>
      </w:pPr>
    </w:p>
    <w:p w14:paraId="27DB1119" w14:textId="77777777" w:rsidR="00476E30" w:rsidRDefault="00476E30" w:rsidP="00476E30">
      <w:pPr>
        <w:rPr>
          <w:rStyle w:val="hps"/>
          <w:b/>
          <w:sz w:val="32"/>
          <w:szCs w:val="32"/>
        </w:rPr>
      </w:pPr>
    </w:p>
    <w:p w14:paraId="1A2BAF38" w14:textId="77777777" w:rsidR="00476E30" w:rsidRPr="000C6621" w:rsidRDefault="00476E30" w:rsidP="00476E30">
      <w:pPr>
        <w:rPr>
          <w:rStyle w:val="hps"/>
          <w:b/>
          <w:sz w:val="32"/>
          <w:szCs w:val="32"/>
        </w:rPr>
      </w:pPr>
      <w:r w:rsidRPr="000C6621">
        <w:rPr>
          <w:rStyle w:val="hps"/>
          <w:b/>
          <w:sz w:val="32"/>
          <w:szCs w:val="32"/>
        </w:rPr>
        <w:t>Pernyataan</w:t>
      </w:r>
      <w:r w:rsidRPr="000C6621">
        <w:rPr>
          <w:rStyle w:val="shorttext"/>
          <w:b/>
          <w:sz w:val="32"/>
          <w:szCs w:val="32"/>
        </w:rPr>
        <w:t xml:space="preserve"> </w:t>
      </w:r>
      <w:r w:rsidRPr="000C6621">
        <w:rPr>
          <w:rStyle w:val="hps"/>
          <w:b/>
          <w:sz w:val="32"/>
          <w:szCs w:val="32"/>
        </w:rPr>
        <w:t>Etika</w:t>
      </w:r>
    </w:p>
    <w:p w14:paraId="18EDC798" w14:textId="77777777" w:rsidR="00476E30" w:rsidRPr="000C6621" w:rsidRDefault="00476E30" w:rsidP="00476E30"/>
    <w:p w14:paraId="750EDA4C" w14:textId="77777777" w:rsidR="00476E30" w:rsidRPr="000C6621" w:rsidRDefault="00476E30" w:rsidP="00476E30">
      <w:pPr>
        <w:jc w:val="both"/>
        <w:rPr>
          <w:rStyle w:val="hps"/>
        </w:rPr>
      </w:pPr>
    </w:p>
    <w:p w14:paraId="55D98BC5" w14:textId="33EB2DDF" w:rsidR="00476E30" w:rsidRPr="000C6621" w:rsidRDefault="00476E30" w:rsidP="00476E30">
      <w:pPr>
        <w:jc w:val="both"/>
      </w:pPr>
      <w:r w:rsidRPr="000C6621">
        <w:rPr>
          <w:rStyle w:val="hps"/>
        </w:rPr>
        <w:t>Judul</w:t>
      </w:r>
      <w:r w:rsidRPr="000C6621">
        <w:t xml:space="preserve"> </w:t>
      </w:r>
      <w:r>
        <w:t>Artikel</w:t>
      </w:r>
      <w:r w:rsidRPr="000C6621">
        <w:t xml:space="preserve">: </w:t>
      </w:r>
      <w:r w:rsidR="00213AB6" w:rsidRPr="00213AB6">
        <w:t>Preliminary Study on Minor Actinide Incineration in RSG-GAS without Isotope Separation</w:t>
      </w:r>
    </w:p>
    <w:p w14:paraId="7FD477D3" w14:textId="77777777" w:rsidR="00213AB6" w:rsidRPr="00213AB6" w:rsidRDefault="00476E30" w:rsidP="00213AB6">
      <w:pPr>
        <w:spacing w:before="240"/>
        <w:jc w:val="both"/>
        <w:rPr>
          <w:lang w:val="en-US"/>
        </w:rPr>
      </w:pPr>
      <w:r w:rsidRPr="000C6621">
        <w:rPr>
          <w:rStyle w:val="hps"/>
        </w:rPr>
        <w:t>Nama</w:t>
      </w:r>
      <w:r w:rsidRPr="000C6621">
        <w:t xml:space="preserve"> </w:t>
      </w:r>
      <w:r w:rsidRPr="000C6621">
        <w:rPr>
          <w:rStyle w:val="hps"/>
        </w:rPr>
        <w:t>Semua</w:t>
      </w:r>
      <w:r w:rsidRPr="000C6621">
        <w:t xml:space="preserve"> </w:t>
      </w:r>
      <w:r w:rsidRPr="000C6621">
        <w:rPr>
          <w:rStyle w:val="hps"/>
        </w:rPr>
        <w:t>Penulis</w:t>
      </w:r>
      <w:r w:rsidRPr="000C6621">
        <w:t xml:space="preserve">: </w:t>
      </w:r>
      <w:r w:rsidR="00213AB6" w:rsidRPr="00213AB6">
        <w:rPr>
          <w:lang w:val="en-US"/>
        </w:rPr>
        <w:t xml:space="preserve">R. Andika Putra Dwijayanto, Muhammad </w:t>
      </w:r>
      <w:proofErr w:type="spellStart"/>
      <w:r w:rsidR="00213AB6" w:rsidRPr="00213AB6">
        <w:rPr>
          <w:lang w:val="en-US"/>
        </w:rPr>
        <w:t>Alfarisie</w:t>
      </w:r>
      <w:proofErr w:type="spellEnd"/>
    </w:p>
    <w:p w14:paraId="15D3EFA4" w14:textId="1505D98F" w:rsidR="00476E30" w:rsidRPr="000C6621" w:rsidRDefault="00476E30" w:rsidP="00476E30">
      <w:pPr>
        <w:spacing w:before="240"/>
        <w:jc w:val="both"/>
      </w:pPr>
    </w:p>
    <w:p w14:paraId="7E9D2FB4" w14:textId="46FA7A86" w:rsidR="00476E30" w:rsidRPr="000C6621" w:rsidRDefault="00213AB6" w:rsidP="00476E30">
      <w:pPr>
        <w:spacing w:before="240"/>
        <w:jc w:val="both"/>
      </w:pPr>
      <w:r w:rsidRPr="00213AB6">
        <w:rPr>
          <w:rStyle w:val="hps"/>
          <w:lang w:val="en-US"/>
        </w:rPr>
        <w:drawing>
          <wp:anchor distT="0" distB="0" distL="114300" distR="114300" simplePos="0" relativeHeight="251675136" behindDoc="0" locked="0" layoutInCell="1" allowOverlap="1" wp14:anchorId="713E0E29" wp14:editId="10C9CB35">
            <wp:simplePos x="0" y="0"/>
            <wp:positionH relativeFrom="column">
              <wp:posOffset>127000</wp:posOffset>
            </wp:positionH>
            <wp:positionV relativeFrom="paragraph">
              <wp:posOffset>309245</wp:posOffset>
            </wp:positionV>
            <wp:extent cx="1149350" cy="1104440"/>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9350" cy="1104440"/>
                    </a:xfrm>
                    <a:prstGeom prst="rect">
                      <a:avLst/>
                    </a:prstGeom>
                    <a:noFill/>
                    <a:ln>
                      <a:noFill/>
                    </a:ln>
                  </pic:spPr>
                </pic:pic>
              </a:graphicData>
            </a:graphic>
            <wp14:sizeRelH relativeFrom="page">
              <wp14:pctWidth>0</wp14:pctWidth>
            </wp14:sizeRelH>
            <wp14:sizeRelV relativeFrom="page">
              <wp14:pctHeight>0</wp14:pctHeight>
            </wp14:sizeRelV>
          </wp:anchor>
        </w:drawing>
      </w:r>
      <w:r w:rsidR="00476E30" w:rsidRPr="000C6621">
        <w:rPr>
          <w:rStyle w:val="hps"/>
        </w:rPr>
        <w:t>Kami menyatakan</w:t>
      </w:r>
      <w:r w:rsidR="00476E30" w:rsidRPr="000C6621">
        <w:t xml:space="preserve"> </w:t>
      </w:r>
      <w:r w:rsidR="00476E30" w:rsidRPr="000C6621">
        <w:rPr>
          <w:rStyle w:val="hps"/>
        </w:rPr>
        <w:t>bahwa</w:t>
      </w:r>
      <w:r w:rsidR="00476E30" w:rsidRPr="000C6621">
        <w:t>:</w:t>
      </w:r>
    </w:p>
    <w:p w14:paraId="6F3C1761" w14:textId="43F27189" w:rsidR="00476E30" w:rsidRPr="000C6621" w:rsidRDefault="00476E30" w:rsidP="00476E30">
      <w:pPr>
        <w:pStyle w:val="ListParagraph"/>
        <w:widowControl/>
        <w:numPr>
          <w:ilvl w:val="0"/>
          <w:numId w:val="3"/>
        </w:numPr>
        <w:suppressAutoHyphens w:val="0"/>
        <w:spacing w:before="120"/>
        <w:ind w:left="284" w:hanging="284"/>
        <w:contextualSpacing w:val="0"/>
        <w:jc w:val="both"/>
      </w:pPr>
      <w:r>
        <w:t>Artikel</w:t>
      </w:r>
      <w:r>
        <w:rPr>
          <w:rStyle w:val="hps"/>
        </w:rPr>
        <w:t xml:space="preserve"> </w:t>
      </w:r>
      <w:r w:rsidRPr="000C6621">
        <w:rPr>
          <w:rStyle w:val="hps"/>
        </w:rPr>
        <w:t>kami yang telah</w:t>
      </w:r>
      <w:r w:rsidRPr="000C6621">
        <w:t xml:space="preserve"> </w:t>
      </w:r>
      <w:r w:rsidRPr="000C6621">
        <w:rPr>
          <w:rStyle w:val="hps"/>
        </w:rPr>
        <w:t>diserahkan ke</w:t>
      </w:r>
      <w:r w:rsidRPr="000C6621">
        <w:t xml:space="preserve"> </w:t>
      </w:r>
      <w:r w:rsidRPr="000C6621">
        <w:rPr>
          <w:rStyle w:val="hps"/>
        </w:rPr>
        <w:t>jurnal Iptek Nuklir Ganendra</w:t>
      </w:r>
      <w:r w:rsidRPr="000C6621">
        <w:t xml:space="preserve"> </w:t>
      </w:r>
      <w:r w:rsidRPr="000C6621">
        <w:rPr>
          <w:rStyle w:val="hps"/>
        </w:rPr>
        <w:t>untuk dinilai adalah</w:t>
      </w:r>
      <w:r w:rsidRPr="000C6621">
        <w:t xml:space="preserve"> </w:t>
      </w:r>
      <w:r w:rsidRPr="000C6621">
        <w:rPr>
          <w:rStyle w:val="hps"/>
        </w:rPr>
        <w:t>asli atau bebas dari fabrikasi, falsifikasi, plagiasi, duplikasi, fragmentasi/salami dan pelanggaran hak cipta data/isi; serta</w:t>
      </w:r>
      <w:r w:rsidRPr="000C6621">
        <w:t xml:space="preserve"> </w:t>
      </w:r>
      <w:r w:rsidRPr="000C6621">
        <w:rPr>
          <w:rStyle w:val="hps"/>
        </w:rPr>
        <w:t>telah ditulis oleh</w:t>
      </w:r>
      <w:r w:rsidRPr="000C6621">
        <w:t xml:space="preserve"> </w:t>
      </w:r>
      <w:r w:rsidRPr="000C6621">
        <w:rPr>
          <w:rStyle w:val="hps"/>
        </w:rPr>
        <w:t>para penulis</w:t>
      </w:r>
      <w:r>
        <w:rPr>
          <w:rStyle w:val="hps"/>
        </w:rPr>
        <w:t xml:space="preserve"> </w:t>
      </w:r>
      <w:r w:rsidRPr="00FC78F3">
        <w:rPr>
          <w:rStyle w:val="hps"/>
        </w:rPr>
        <w:t>seperti tertera pada a</w:t>
      </w:r>
      <w:r w:rsidRPr="00FC78F3">
        <w:t>rtikel</w:t>
      </w:r>
      <w:r>
        <w:rPr>
          <w:rStyle w:val="hps"/>
          <w:color w:val="FF0000"/>
        </w:rPr>
        <w:t xml:space="preserve"> </w:t>
      </w:r>
      <w:r w:rsidRPr="000C6621">
        <w:rPr>
          <w:rStyle w:val="hps"/>
        </w:rPr>
        <w:t>dan belum</w:t>
      </w:r>
      <w:r w:rsidRPr="000C6621">
        <w:t xml:space="preserve"> </w:t>
      </w:r>
      <w:r w:rsidRPr="000C6621">
        <w:rPr>
          <w:rStyle w:val="hps"/>
        </w:rPr>
        <w:t>diterbitkan di tempat lain</w:t>
      </w:r>
      <w:r w:rsidRPr="000C6621">
        <w:t>.</w:t>
      </w:r>
      <w:r>
        <w:t xml:space="preserve"> </w:t>
      </w:r>
    </w:p>
    <w:p w14:paraId="6F59E257" w14:textId="76D5DBC0" w:rsidR="00476E30" w:rsidRPr="000C6621" w:rsidRDefault="00476E30" w:rsidP="00476E30">
      <w:pPr>
        <w:pStyle w:val="ListParagraph"/>
        <w:widowControl/>
        <w:numPr>
          <w:ilvl w:val="0"/>
          <w:numId w:val="3"/>
        </w:numPr>
        <w:suppressAutoHyphens w:val="0"/>
        <w:spacing w:before="120"/>
        <w:ind w:left="284" w:hanging="284"/>
        <w:contextualSpacing w:val="0"/>
        <w:jc w:val="both"/>
      </w:pPr>
      <w:r>
        <w:t>Artikel</w:t>
      </w:r>
      <w:r>
        <w:rPr>
          <w:rStyle w:val="hps"/>
        </w:rPr>
        <w:t xml:space="preserve"> </w:t>
      </w:r>
      <w:r w:rsidRPr="000C6621">
        <w:rPr>
          <w:rStyle w:val="hps"/>
        </w:rPr>
        <w:t xml:space="preserve">kami </w:t>
      </w:r>
      <w:r w:rsidRPr="000C6621">
        <w:t xml:space="preserve">pada </w:t>
      </w:r>
      <w:r w:rsidRPr="000C6621">
        <w:rPr>
          <w:rStyle w:val="hps"/>
        </w:rPr>
        <w:t>saat ini tidak sedang dipertimbangkan</w:t>
      </w:r>
      <w:r w:rsidRPr="000C6621">
        <w:t xml:space="preserve"> </w:t>
      </w:r>
      <w:r w:rsidRPr="000C6621">
        <w:rPr>
          <w:rStyle w:val="hps"/>
        </w:rPr>
        <w:t>untuk diterbitkan</w:t>
      </w:r>
      <w:r w:rsidRPr="000C6621">
        <w:t xml:space="preserve"> </w:t>
      </w:r>
      <w:r w:rsidRPr="000C6621">
        <w:rPr>
          <w:rStyle w:val="hps"/>
        </w:rPr>
        <w:t>oleh</w:t>
      </w:r>
      <w:r w:rsidRPr="000C6621">
        <w:t xml:space="preserve"> </w:t>
      </w:r>
      <w:r w:rsidRPr="000C6621">
        <w:rPr>
          <w:rStyle w:val="hps"/>
        </w:rPr>
        <w:t>jurnal</w:t>
      </w:r>
      <w:r w:rsidRPr="000C6621">
        <w:t xml:space="preserve"> </w:t>
      </w:r>
      <w:r w:rsidRPr="000C6621">
        <w:rPr>
          <w:rStyle w:val="hps"/>
        </w:rPr>
        <w:t>lain dan</w:t>
      </w:r>
      <w:r w:rsidRPr="000C6621">
        <w:t xml:space="preserve"> </w:t>
      </w:r>
      <w:r w:rsidRPr="000C6621">
        <w:rPr>
          <w:rStyle w:val="hps"/>
        </w:rPr>
        <w:t>tidak</w:t>
      </w:r>
      <w:r w:rsidRPr="000C6621">
        <w:t xml:space="preserve"> </w:t>
      </w:r>
      <w:r w:rsidRPr="000C6621">
        <w:rPr>
          <w:rStyle w:val="hps"/>
        </w:rPr>
        <w:t>akan</w:t>
      </w:r>
      <w:r w:rsidRPr="000C6621">
        <w:t xml:space="preserve"> dikirimkan ke jurnal lain untuk dinilai, pada </w:t>
      </w:r>
      <w:r w:rsidRPr="000C6621">
        <w:rPr>
          <w:rStyle w:val="hps"/>
        </w:rPr>
        <w:t>saat</w:t>
      </w:r>
      <w:r w:rsidRPr="000C6621">
        <w:t xml:space="preserve"> artikel kami </w:t>
      </w:r>
      <w:r w:rsidRPr="000C6621">
        <w:rPr>
          <w:rStyle w:val="hps"/>
        </w:rPr>
        <w:t>sedang dinilai oleh</w:t>
      </w:r>
      <w:r w:rsidRPr="000C6621">
        <w:t xml:space="preserve"> </w:t>
      </w:r>
      <w:r w:rsidRPr="000C6621">
        <w:rPr>
          <w:rStyle w:val="hps"/>
        </w:rPr>
        <w:t>jurnal</w:t>
      </w:r>
      <w:r w:rsidRPr="000C6621">
        <w:t xml:space="preserve"> </w:t>
      </w:r>
      <w:r w:rsidRPr="000C6621">
        <w:rPr>
          <w:rStyle w:val="hps"/>
        </w:rPr>
        <w:t>ini</w:t>
      </w:r>
      <w:r w:rsidRPr="000C6621">
        <w:t>.</w:t>
      </w:r>
      <w:r>
        <w:t xml:space="preserve"> </w:t>
      </w:r>
    </w:p>
    <w:p w14:paraId="664D186B" w14:textId="7D51EDA4" w:rsidR="00476E30" w:rsidRPr="000C6621" w:rsidRDefault="00476E30" w:rsidP="00476E30">
      <w:pPr>
        <w:pStyle w:val="ListParagraph"/>
        <w:widowControl/>
        <w:numPr>
          <w:ilvl w:val="0"/>
          <w:numId w:val="3"/>
        </w:numPr>
        <w:suppressAutoHyphens w:val="0"/>
        <w:spacing w:before="120"/>
        <w:ind w:left="284" w:hanging="284"/>
        <w:contextualSpacing w:val="0"/>
        <w:jc w:val="both"/>
      </w:pPr>
      <w:r>
        <w:t>Artikel</w:t>
      </w:r>
      <w:r>
        <w:rPr>
          <w:rStyle w:val="hps"/>
        </w:rPr>
        <w:t xml:space="preserve"> </w:t>
      </w:r>
      <w:r w:rsidRPr="000C6621">
        <w:t xml:space="preserve">kami </w:t>
      </w:r>
      <w:r w:rsidRPr="000C6621">
        <w:rPr>
          <w:rStyle w:val="hps"/>
        </w:rPr>
        <w:t>tidak mengandung</w:t>
      </w:r>
      <w:r w:rsidRPr="000C6621">
        <w:t xml:space="preserve"> </w:t>
      </w:r>
      <w:r w:rsidRPr="000C6621">
        <w:rPr>
          <w:rStyle w:val="hps"/>
        </w:rPr>
        <w:t>pernyataan</w:t>
      </w:r>
      <w:r w:rsidRPr="000C6621">
        <w:t xml:space="preserve"> </w:t>
      </w:r>
      <w:r w:rsidRPr="000C6621">
        <w:rPr>
          <w:rStyle w:val="hps"/>
        </w:rPr>
        <w:t>yang melanggar hukum,</w:t>
      </w:r>
      <w:r w:rsidRPr="000C6621">
        <w:t xml:space="preserve"> </w:t>
      </w:r>
      <w:r w:rsidRPr="000C6621">
        <w:rPr>
          <w:rStyle w:val="hps"/>
        </w:rPr>
        <w:t>memfitnah</w:t>
      </w:r>
      <w:r w:rsidRPr="000C6621">
        <w:t xml:space="preserve"> </w:t>
      </w:r>
      <w:r w:rsidRPr="000C6621">
        <w:rPr>
          <w:rStyle w:val="hps"/>
        </w:rPr>
        <w:t>atau</w:t>
      </w:r>
      <w:r w:rsidRPr="000C6621">
        <w:t xml:space="preserve"> </w:t>
      </w:r>
      <w:r w:rsidRPr="000C6621">
        <w:rPr>
          <w:rStyle w:val="hps"/>
        </w:rPr>
        <w:t>lainnya</w:t>
      </w:r>
      <w:r w:rsidRPr="000C6621">
        <w:t xml:space="preserve"> </w:t>
      </w:r>
      <w:r w:rsidRPr="000C6621">
        <w:rPr>
          <w:rStyle w:val="hps"/>
        </w:rPr>
        <w:t>dan</w:t>
      </w:r>
      <w:r w:rsidRPr="000C6621">
        <w:t xml:space="preserve"> </w:t>
      </w:r>
      <w:r w:rsidRPr="000C6621">
        <w:rPr>
          <w:rStyle w:val="hps"/>
        </w:rPr>
        <w:t>tidak mengandung</w:t>
      </w:r>
      <w:r w:rsidRPr="000C6621">
        <w:t xml:space="preserve"> </w:t>
      </w:r>
      <w:r w:rsidRPr="000C6621">
        <w:rPr>
          <w:rStyle w:val="hps"/>
        </w:rPr>
        <w:t>bahan yang</w:t>
      </w:r>
      <w:r w:rsidRPr="000C6621">
        <w:t xml:space="preserve"> </w:t>
      </w:r>
      <w:r w:rsidRPr="000C6621">
        <w:rPr>
          <w:rStyle w:val="hps"/>
        </w:rPr>
        <w:t>melanggar</w:t>
      </w:r>
      <w:r w:rsidRPr="000C6621">
        <w:t xml:space="preserve"> </w:t>
      </w:r>
      <w:r w:rsidRPr="000C6621">
        <w:rPr>
          <w:rStyle w:val="hps"/>
        </w:rPr>
        <w:t>hak-hak pribadi</w:t>
      </w:r>
      <w:r w:rsidRPr="000C6621">
        <w:t xml:space="preserve"> </w:t>
      </w:r>
      <w:r w:rsidRPr="000C6621">
        <w:rPr>
          <w:rStyle w:val="hps"/>
        </w:rPr>
        <w:t>atau hak milik</w:t>
      </w:r>
      <w:r w:rsidRPr="000C6621">
        <w:t xml:space="preserve"> </w:t>
      </w:r>
      <w:r w:rsidRPr="000C6621">
        <w:rPr>
          <w:rStyle w:val="hps"/>
        </w:rPr>
        <w:t>dari setiap orang</w:t>
      </w:r>
      <w:r w:rsidRPr="000C6621">
        <w:t xml:space="preserve"> </w:t>
      </w:r>
      <w:r w:rsidRPr="000C6621">
        <w:rPr>
          <w:rStyle w:val="hps"/>
        </w:rPr>
        <w:t>atau badan</w:t>
      </w:r>
      <w:r w:rsidRPr="000C6621">
        <w:t xml:space="preserve"> </w:t>
      </w:r>
      <w:r w:rsidRPr="000C6621">
        <w:rPr>
          <w:rStyle w:val="hps"/>
        </w:rPr>
        <w:t>lainnya</w:t>
      </w:r>
      <w:r w:rsidRPr="000C6621">
        <w:t>.</w:t>
      </w:r>
      <w:r>
        <w:t xml:space="preserve"> </w:t>
      </w:r>
    </w:p>
    <w:p w14:paraId="36AEA19B" w14:textId="77777777" w:rsidR="00476E30" w:rsidRPr="000C6621" w:rsidRDefault="00476E30" w:rsidP="00476E30">
      <w:pPr>
        <w:jc w:val="both"/>
      </w:pPr>
    </w:p>
    <w:p w14:paraId="647A7DE4" w14:textId="77777777" w:rsidR="00476E30" w:rsidRPr="000C6621" w:rsidRDefault="00476E30" w:rsidP="00476E30">
      <w:pPr>
        <w:jc w:val="both"/>
      </w:pPr>
    </w:p>
    <w:p w14:paraId="4A3C71B7" w14:textId="6D3BA749" w:rsidR="00476E30" w:rsidRPr="000C6621" w:rsidRDefault="00476E30" w:rsidP="00476E30">
      <w:pPr>
        <w:jc w:val="both"/>
      </w:pPr>
    </w:p>
    <w:p w14:paraId="0BE343D0" w14:textId="58A573A2" w:rsidR="00476E30" w:rsidRPr="000C6621" w:rsidRDefault="00213AB6" w:rsidP="00476E30">
      <w:pPr>
        <w:jc w:val="both"/>
      </w:pPr>
      <w:r w:rsidRPr="00213AB6">
        <w:rPr>
          <w:rStyle w:val="hps"/>
          <w:lang w:val="en-US"/>
        </w:rPr>
        <w:drawing>
          <wp:anchor distT="0" distB="0" distL="114300" distR="114300" simplePos="0" relativeHeight="251668992" behindDoc="0" locked="0" layoutInCell="1" allowOverlap="1" wp14:anchorId="23E4A7C9" wp14:editId="28E6E1A9">
            <wp:simplePos x="0" y="0"/>
            <wp:positionH relativeFrom="column">
              <wp:posOffset>2622550</wp:posOffset>
            </wp:positionH>
            <wp:positionV relativeFrom="paragraph">
              <wp:posOffset>138430</wp:posOffset>
            </wp:positionV>
            <wp:extent cx="1676400" cy="1181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64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4B7A951D" wp14:editId="043E55FA">
            <wp:simplePos x="0" y="0"/>
            <wp:positionH relativeFrom="column">
              <wp:posOffset>317500</wp:posOffset>
            </wp:positionH>
            <wp:positionV relativeFrom="paragraph">
              <wp:posOffset>40640</wp:posOffset>
            </wp:positionV>
            <wp:extent cx="1149350" cy="1104440"/>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9350" cy="1104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D3D3C" w14:textId="62EA7C0A" w:rsidR="00476E30" w:rsidRPr="00213AB6" w:rsidRDefault="00476E30" w:rsidP="00476E30">
      <w:pPr>
        <w:pBdr>
          <w:top w:val="single" w:sz="4" w:space="1" w:color="auto"/>
        </w:pBdr>
        <w:jc w:val="both"/>
        <w:rPr>
          <w:rStyle w:val="hps"/>
          <w:lang w:val="en-US"/>
        </w:rPr>
      </w:pPr>
      <w:r w:rsidRPr="000C6621">
        <w:rPr>
          <w:rStyle w:val="hps"/>
        </w:rPr>
        <w:t>Tandatangan Penulis</w:t>
      </w:r>
      <w:r w:rsidRPr="000C6621">
        <w:rPr>
          <w:rStyle w:val="shorttext"/>
        </w:rPr>
        <w:t xml:space="preserve">  </w:t>
      </w:r>
      <w:r w:rsidRPr="000C6621">
        <w:rPr>
          <w:rStyle w:val="shorttext"/>
        </w:rPr>
        <w:tab/>
      </w:r>
      <w:r w:rsidRPr="000C6621">
        <w:rPr>
          <w:rStyle w:val="shorttext"/>
        </w:rPr>
        <w:tab/>
      </w:r>
      <w:r w:rsidRPr="000C6621">
        <w:rPr>
          <w:rStyle w:val="shorttext"/>
        </w:rPr>
        <w:tab/>
      </w:r>
      <w:r w:rsidRPr="000C6621">
        <w:rPr>
          <w:rStyle w:val="shorttext"/>
        </w:rPr>
        <w:tab/>
      </w:r>
      <w:r w:rsidRPr="000C6621">
        <w:rPr>
          <w:rStyle w:val="shorttext"/>
        </w:rPr>
        <w:tab/>
      </w:r>
      <w:r w:rsidRPr="000C6621">
        <w:rPr>
          <w:rStyle w:val="shorttext"/>
        </w:rPr>
        <w:tab/>
      </w:r>
      <w:r w:rsidRPr="000C6621">
        <w:rPr>
          <w:rStyle w:val="shorttext"/>
        </w:rPr>
        <w:tab/>
      </w:r>
      <w:r w:rsidRPr="000C6621">
        <w:rPr>
          <w:rStyle w:val="hps"/>
        </w:rPr>
        <w:t>Tanggal</w:t>
      </w:r>
      <w:r w:rsidR="00213AB6">
        <w:rPr>
          <w:rStyle w:val="hps"/>
          <w:lang w:val="en-US"/>
        </w:rPr>
        <w:t xml:space="preserve"> 28 Oktober 2021</w:t>
      </w:r>
    </w:p>
    <w:p w14:paraId="1912E2E4" w14:textId="1F0CABFD" w:rsidR="00476E30" w:rsidRPr="00213AB6" w:rsidRDefault="00213AB6" w:rsidP="00213AB6">
      <w:pPr>
        <w:tabs>
          <w:tab w:val="left" w:pos="7800"/>
        </w:tabs>
        <w:jc w:val="both"/>
        <w:rPr>
          <w:rStyle w:val="hps"/>
          <w:lang w:val="en-US"/>
        </w:rPr>
      </w:pPr>
      <w:r>
        <w:rPr>
          <w:rStyle w:val="hps"/>
          <w:lang w:val="en-US"/>
        </w:rPr>
        <w:t xml:space="preserve"> </w:t>
      </w:r>
    </w:p>
    <w:p w14:paraId="0497123C" w14:textId="30531497" w:rsidR="00476E30" w:rsidRPr="000C6621" w:rsidRDefault="00476E30" w:rsidP="00476E30">
      <w:pPr>
        <w:jc w:val="both"/>
        <w:rPr>
          <w:rStyle w:val="hps"/>
        </w:rPr>
      </w:pPr>
    </w:p>
    <w:p w14:paraId="32A32D43" w14:textId="6EEA90BF" w:rsidR="00476E30" w:rsidRPr="000C6621" w:rsidRDefault="00476E30" w:rsidP="00476E30">
      <w:pPr>
        <w:jc w:val="both"/>
        <w:rPr>
          <w:rStyle w:val="hps"/>
        </w:rPr>
      </w:pPr>
    </w:p>
    <w:p w14:paraId="390C3649" w14:textId="69482402" w:rsidR="00476E30" w:rsidRPr="00213AB6" w:rsidRDefault="00213AB6" w:rsidP="00476E30">
      <w:pPr>
        <w:pBdr>
          <w:top w:val="single" w:sz="4" w:space="1" w:color="auto"/>
        </w:pBdr>
        <w:jc w:val="both"/>
        <w:rPr>
          <w:lang w:val="en-US"/>
        </w:rPr>
      </w:pPr>
      <w:r>
        <w:rPr>
          <w:rStyle w:val="hps"/>
          <w:lang w:val="en-US"/>
        </w:rPr>
        <w:t>R. Andika Putra Dwijayanto</w:t>
      </w:r>
      <w:r>
        <w:rPr>
          <w:rStyle w:val="hps"/>
          <w:lang w:val="en-US"/>
        </w:rPr>
        <w:tab/>
      </w:r>
      <w:r>
        <w:rPr>
          <w:rStyle w:val="hps"/>
          <w:lang w:val="en-US"/>
        </w:rPr>
        <w:tab/>
      </w:r>
      <w:r>
        <w:rPr>
          <w:rStyle w:val="hps"/>
          <w:lang w:val="en-US"/>
        </w:rPr>
        <w:tab/>
        <w:t xml:space="preserve">Muhammad </w:t>
      </w:r>
      <w:proofErr w:type="spellStart"/>
      <w:r>
        <w:rPr>
          <w:rStyle w:val="hps"/>
          <w:lang w:val="en-US"/>
        </w:rPr>
        <w:t>Alfarisie</w:t>
      </w:r>
      <w:proofErr w:type="spellEnd"/>
    </w:p>
    <w:p w14:paraId="248B6B48" w14:textId="77777777" w:rsidR="00476E30" w:rsidRPr="000C6621" w:rsidRDefault="00476E30" w:rsidP="00476E30">
      <w:pPr>
        <w:jc w:val="both"/>
      </w:pPr>
    </w:p>
    <w:p w14:paraId="139F7E0E" w14:textId="77777777" w:rsidR="00476E30" w:rsidRPr="000C6621" w:rsidRDefault="00476E30" w:rsidP="00476E30">
      <w:pPr>
        <w:jc w:val="both"/>
      </w:pPr>
    </w:p>
    <w:p w14:paraId="68B38AD8" w14:textId="77777777" w:rsidR="00476E30" w:rsidRPr="000C6621" w:rsidRDefault="00476E30" w:rsidP="00476E30">
      <w:pPr>
        <w:jc w:val="both"/>
      </w:pPr>
    </w:p>
    <w:p w14:paraId="4AE25D4E" w14:textId="77777777" w:rsidR="00476E30" w:rsidRPr="000C6621" w:rsidRDefault="00476E30" w:rsidP="00476E30">
      <w:pPr>
        <w:jc w:val="both"/>
      </w:pPr>
    </w:p>
    <w:p w14:paraId="69225532" w14:textId="77777777" w:rsidR="00476E30" w:rsidRPr="00476E30" w:rsidRDefault="00476E30" w:rsidP="00F0330B">
      <w:pPr>
        <w:jc w:val="both"/>
        <w:rPr>
          <w:sz w:val="20"/>
          <w:szCs w:val="20"/>
          <w:lang w:val="en-US"/>
        </w:rPr>
      </w:pPr>
    </w:p>
    <w:sectPr w:rsidR="00476E30" w:rsidRPr="00476E30" w:rsidSect="00856E31">
      <w:headerReference w:type="first" r:id="rId9"/>
      <w:pgSz w:w="11907" w:h="16840" w:code="9"/>
      <w:pgMar w:top="1701" w:right="1134" w:bottom="1134" w:left="1701"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3776E" w14:textId="77777777" w:rsidR="00B87CE2" w:rsidRDefault="00B87CE2" w:rsidP="004134C0">
      <w:r>
        <w:separator/>
      </w:r>
    </w:p>
  </w:endnote>
  <w:endnote w:type="continuationSeparator" w:id="0">
    <w:p w14:paraId="3C0A5FB9" w14:textId="77777777" w:rsidR="00B87CE2" w:rsidRDefault="00B87CE2" w:rsidP="00413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Bitstream Vera Sans">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11264" w14:textId="77777777" w:rsidR="00B87CE2" w:rsidRDefault="00B87CE2" w:rsidP="004134C0">
      <w:r>
        <w:separator/>
      </w:r>
    </w:p>
  </w:footnote>
  <w:footnote w:type="continuationSeparator" w:id="0">
    <w:p w14:paraId="12F3213A" w14:textId="77777777" w:rsidR="00B87CE2" w:rsidRDefault="00B87CE2" w:rsidP="00413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3A7D" w14:textId="77777777" w:rsidR="004134C0" w:rsidRPr="000B448C" w:rsidRDefault="004134C0" w:rsidP="000B448C">
    <w:pPr>
      <w:pStyle w:val="Header"/>
      <w:jc w:val="both"/>
      <w:rPr>
        <w:sz w:val="20"/>
        <w:szCs w:val="20"/>
      </w:rPr>
    </w:pPr>
    <w:r w:rsidRPr="000B448C">
      <w:rPr>
        <w:sz w:val="20"/>
        <w:szCs w:val="20"/>
      </w:rPr>
      <w:t>Jurnal Iptek Nuklir Ganendra</w:t>
    </w:r>
  </w:p>
  <w:p w14:paraId="40CD8289" w14:textId="77777777" w:rsidR="004134C0" w:rsidRPr="000B448C" w:rsidRDefault="004134C0" w:rsidP="000B448C">
    <w:pPr>
      <w:pStyle w:val="Header"/>
      <w:jc w:val="both"/>
      <w:rPr>
        <w:i/>
        <w:sz w:val="20"/>
        <w:szCs w:val="20"/>
      </w:rPr>
    </w:pPr>
    <w:r w:rsidRPr="000B448C">
      <w:rPr>
        <w:i/>
        <w:sz w:val="20"/>
        <w:szCs w:val="20"/>
      </w:rPr>
      <w:t>Ganendra Journal of Nuclear Science and Technology</w:t>
    </w:r>
  </w:p>
  <w:p w14:paraId="2715934B" w14:textId="77777777" w:rsidR="004134C0" w:rsidRPr="000B448C" w:rsidRDefault="004134C0" w:rsidP="000B448C">
    <w:pPr>
      <w:pStyle w:val="Header"/>
      <w:jc w:val="both"/>
      <w:rPr>
        <w:sz w:val="20"/>
        <w:szCs w:val="20"/>
      </w:rPr>
    </w:pPr>
    <w:r w:rsidRPr="000B448C">
      <w:rPr>
        <w:sz w:val="20"/>
        <w:szCs w:val="20"/>
        <w:u w:val="single"/>
      </w:rPr>
      <w:t>Kantor Redaksi</w:t>
    </w:r>
    <w:r w:rsidRPr="000B448C">
      <w:rPr>
        <w:sz w:val="20"/>
        <w:szCs w:val="20"/>
      </w:rPr>
      <w:t>:</w:t>
    </w:r>
  </w:p>
  <w:p w14:paraId="01C06FB4" w14:textId="77777777" w:rsidR="004134C0" w:rsidRPr="000B448C" w:rsidRDefault="004134C0" w:rsidP="000B448C">
    <w:pPr>
      <w:pStyle w:val="Header"/>
      <w:jc w:val="both"/>
      <w:rPr>
        <w:sz w:val="20"/>
        <w:szCs w:val="20"/>
      </w:rPr>
    </w:pPr>
    <w:r w:rsidRPr="000B448C">
      <w:rPr>
        <w:sz w:val="20"/>
        <w:szCs w:val="20"/>
      </w:rPr>
      <w:t>Subbagian Persuratan, Kepegawaian dan Dokumentasi Ilmiah</w:t>
    </w:r>
  </w:p>
  <w:p w14:paraId="4E89FC7E" w14:textId="77777777" w:rsidR="004134C0" w:rsidRPr="000B448C" w:rsidRDefault="004134C0" w:rsidP="000B448C">
    <w:pPr>
      <w:pStyle w:val="Header"/>
      <w:jc w:val="both"/>
      <w:rPr>
        <w:sz w:val="20"/>
        <w:szCs w:val="20"/>
      </w:rPr>
    </w:pPr>
    <w:r w:rsidRPr="000B448C">
      <w:rPr>
        <w:sz w:val="20"/>
        <w:szCs w:val="20"/>
      </w:rPr>
      <w:t>PSTA - BATAN, Jl. Babarsari Kotak Pos 6101 ykbb, Yogyakarta 55281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DF4361A"/>
    <w:multiLevelType w:val="hybridMultilevel"/>
    <w:tmpl w:val="9E7E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642EB8"/>
    <w:multiLevelType w:val="hybridMultilevel"/>
    <w:tmpl w:val="E8A6D2C2"/>
    <w:lvl w:ilvl="0" w:tplc="16B22324">
      <w:start w:val="1"/>
      <w:numFmt w:val="decimal"/>
      <w:lvlText w:val="%1."/>
      <w:lvlJc w:val="left"/>
      <w:pPr>
        <w:ind w:left="720"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30B"/>
    <w:rsid w:val="000B448C"/>
    <w:rsid w:val="00183753"/>
    <w:rsid w:val="00213AB6"/>
    <w:rsid w:val="002413FF"/>
    <w:rsid w:val="002F23B1"/>
    <w:rsid w:val="00340E90"/>
    <w:rsid w:val="00392088"/>
    <w:rsid w:val="004134C0"/>
    <w:rsid w:val="00476E30"/>
    <w:rsid w:val="004D5FDA"/>
    <w:rsid w:val="004F4E52"/>
    <w:rsid w:val="00517333"/>
    <w:rsid w:val="005527C8"/>
    <w:rsid w:val="005C6DA2"/>
    <w:rsid w:val="00694FFD"/>
    <w:rsid w:val="006956E6"/>
    <w:rsid w:val="006F1EA1"/>
    <w:rsid w:val="007A39D3"/>
    <w:rsid w:val="007B2D38"/>
    <w:rsid w:val="007C1FB0"/>
    <w:rsid w:val="007F4A00"/>
    <w:rsid w:val="007F7D74"/>
    <w:rsid w:val="008512D9"/>
    <w:rsid w:val="00852185"/>
    <w:rsid w:val="00856E31"/>
    <w:rsid w:val="008F28D2"/>
    <w:rsid w:val="009D02C4"/>
    <w:rsid w:val="00AB526A"/>
    <w:rsid w:val="00B03B05"/>
    <w:rsid w:val="00B77EB9"/>
    <w:rsid w:val="00B87CE2"/>
    <w:rsid w:val="00B9072E"/>
    <w:rsid w:val="00BC11CD"/>
    <w:rsid w:val="00BC291C"/>
    <w:rsid w:val="00D2259F"/>
    <w:rsid w:val="00D367A0"/>
    <w:rsid w:val="00D505D1"/>
    <w:rsid w:val="00D85133"/>
    <w:rsid w:val="00EC5E91"/>
    <w:rsid w:val="00F0330B"/>
    <w:rsid w:val="00F21B17"/>
    <w:rsid w:val="00F420AA"/>
    <w:rsid w:val="00FB3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BA5C6"/>
  <w15:docId w15:val="{D24B3092-76F5-4F25-97E9-C01883C1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48C"/>
    <w:pPr>
      <w:widowControl w:val="0"/>
      <w:suppressAutoHyphens/>
      <w:spacing w:before="0" w:after="0"/>
      <w:jc w:val="center"/>
    </w:pPr>
    <w:rPr>
      <w:rFonts w:ascii="Liberation Serif" w:eastAsia="Bitstream Vera Sans" w:hAnsi="Liberation Serif" w:cs="Times New Roman"/>
      <w:kern w:val="1"/>
      <w:sz w:val="24"/>
      <w:szCs w:val="24"/>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F0330B"/>
  </w:style>
  <w:style w:type="character" w:customStyle="1" w:styleId="hps">
    <w:name w:val="hps"/>
    <w:basedOn w:val="DefaultParagraphFont"/>
    <w:rsid w:val="00F0330B"/>
  </w:style>
  <w:style w:type="paragraph" w:styleId="ListParagraph">
    <w:name w:val="List Paragraph"/>
    <w:basedOn w:val="Normal"/>
    <w:uiPriority w:val="34"/>
    <w:qFormat/>
    <w:rsid w:val="00F0330B"/>
    <w:pPr>
      <w:ind w:left="720"/>
      <w:contextualSpacing/>
    </w:pPr>
  </w:style>
  <w:style w:type="character" w:customStyle="1" w:styleId="atn">
    <w:name w:val="atn"/>
    <w:basedOn w:val="DefaultParagraphFont"/>
    <w:rsid w:val="00F0330B"/>
  </w:style>
  <w:style w:type="paragraph" w:styleId="Header">
    <w:name w:val="header"/>
    <w:basedOn w:val="Normal"/>
    <w:link w:val="HeaderChar"/>
    <w:uiPriority w:val="99"/>
    <w:semiHidden/>
    <w:unhideWhenUsed/>
    <w:rsid w:val="004134C0"/>
    <w:pPr>
      <w:tabs>
        <w:tab w:val="center" w:pos="4680"/>
        <w:tab w:val="right" w:pos="9360"/>
      </w:tabs>
    </w:pPr>
  </w:style>
  <w:style w:type="character" w:customStyle="1" w:styleId="HeaderChar">
    <w:name w:val="Header Char"/>
    <w:basedOn w:val="DefaultParagraphFont"/>
    <w:link w:val="Header"/>
    <w:uiPriority w:val="99"/>
    <w:semiHidden/>
    <w:rsid w:val="004134C0"/>
  </w:style>
  <w:style w:type="paragraph" w:styleId="Footer">
    <w:name w:val="footer"/>
    <w:basedOn w:val="Normal"/>
    <w:link w:val="FooterChar"/>
    <w:uiPriority w:val="99"/>
    <w:semiHidden/>
    <w:unhideWhenUsed/>
    <w:rsid w:val="004134C0"/>
    <w:pPr>
      <w:tabs>
        <w:tab w:val="center" w:pos="4680"/>
        <w:tab w:val="right" w:pos="9360"/>
      </w:tabs>
    </w:pPr>
  </w:style>
  <w:style w:type="character" w:customStyle="1" w:styleId="FooterChar">
    <w:name w:val="Footer Char"/>
    <w:basedOn w:val="DefaultParagraphFont"/>
    <w:link w:val="Footer"/>
    <w:uiPriority w:val="99"/>
    <w:semiHidden/>
    <w:rsid w:val="00413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batan</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sudjatmoko</dc:creator>
  <cp:lastModifiedBy>Andika Dwijayanto</cp:lastModifiedBy>
  <cp:revision>3</cp:revision>
  <dcterms:created xsi:type="dcterms:W3CDTF">2018-07-03T06:24:00Z</dcterms:created>
  <dcterms:modified xsi:type="dcterms:W3CDTF">2021-10-28T16:22:00Z</dcterms:modified>
</cp:coreProperties>
</file>